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64" w:rsidRPr="00067E79" w:rsidRDefault="00067E79" w:rsidP="00067E79">
      <w:pPr>
        <w:jc w:val="right"/>
        <w:rPr>
          <w:i/>
        </w:rPr>
      </w:pPr>
      <w:r w:rsidRPr="00067E79">
        <w:rPr>
          <w:i/>
        </w:rPr>
        <w:t>Załącznik Nr 1 do</w:t>
      </w:r>
    </w:p>
    <w:p w:rsidR="00067E79" w:rsidRPr="00067E79" w:rsidRDefault="00067E79" w:rsidP="00067E79">
      <w:pPr>
        <w:jc w:val="right"/>
        <w:rPr>
          <w:i/>
        </w:rPr>
      </w:pPr>
      <w:r w:rsidRPr="00067E79">
        <w:rPr>
          <w:i/>
        </w:rPr>
        <w:t xml:space="preserve">Zarządzenia  Nr </w:t>
      </w:r>
      <w:r w:rsidR="00A50215" w:rsidRPr="00A50215">
        <w:rPr>
          <w:i/>
        </w:rPr>
        <w:t>141</w:t>
      </w:r>
      <w:r w:rsidR="00A50215">
        <w:rPr>
          <w:i/>
          <w:u w:val="single"/>
        </w:rPr>
        <w:t xml:space="preserve"> </w:t>
      </w:r>
      <w:r w:rsidRPr="00067E79">
        <w:rPr>
          <w:i/>
        </w:rPr>
        <w:t>/2020</w:t>
      </w:r>
    </w:p>
    <w:p w:rsidR="00067E79" w:rsidRPr="00067E79" w:rsidRDefault="00067E79" w:rsidP="00067E79">
      <w:pPr>
        <w:jc w:val="right"/>
        <w:rPr>
          <w:i/>
        </w:rPr>
      </w:pPr>
      <w:r w:rsidRPr="00067E79">
        <w:rPr>
          <w:i/>
        </w:rPr>
        <w:t xml:space="preserve">Prezydenta Miasta Skierniewice </w:t>
      </w:r>
    </w:p>
    <w:p w:rsidR="00067E79" w:rsidRPr="00067E79" w:rsidRDefault="00A50215" w:rsidP="00067E79">
      <w:pPr>
        <w:jc w:val="right"/>
      </w:pPr>
      <w:r>
        <w:rPr>
          <w:i/>
        </w:rPr>
        <w:t xml:space="preserve">z dnia 7 lipca </w:t>
      </w:r>
      <w:r w:rsidRPr="00A50215">
        <w:t xml:space="preserve"> </w:t>
      </w:r>
      <w:r w:rsidR="00067E79" w:rsidRPr="00067E79">
        <w:t xml:space="preserve">2020r.  </w:t>
      </w:r>
    </w:p>
    <w:p w:rsidR="00CA6764" w:rsidRDefault="00CA6764" w:rsidP="00CA6764">
      <w:pPr>
        <w:jc w:val="center"/>
        <w:rPr>
          <w:sz w:val="36"/>
          <w:szCs w:val="36"/>
        </w:rPr>
      </w:pPr>
    </w:p>
    <w:p w:rsidR="00CA6764" w:rsidRDefault="00CA6764" w:rsidP="00CA6764">
      <w:pPr>
        <w:jc w:val="center"/>
        <w:rPr>
          <w:sz w:val="36"/>
          <w:szCs w:val="36"/>
        </w:rPr>
      </w:pPr>
    </w:p>
    <w:p w:rsidR="00CA6764" w:rsidRDefault="00CA6764" w:rsidP="00CA6764">
      <w:pPr>
        <w:jc w:val="center"/>
        <w:rPr>
          <w:sz w:val="36"/>
          <w:szCs w:val="36"/>
        </w:rPr>
      </w:pPr>
    </w:p>
    <w:p w:rsidR="00CA6764" w:rsidRDefault="00CA6764" w:rsidP="00CA6764">
      <w:pPr>
        <w:jc w:val="center"/>
        <w:rPr>
          <w:sz w:val="36"/>
          <w:szCs w:val="36"/>
        </w:rPr>
      </w:pPr>
      <w:bookmarkStart w:id="0" w:name="_GoBack"/>
      <w:bookmarkEnd w:id="0"/>
    </w:p>
    <w:p w:rsidR="00CA6764" w:rsidRPr="00F157D0" w:rsidRDefault="006B6DA5" w:rsidP="00CA6764">
      <w:pPr>
        <w:jc w:val="center"/>
        <w:rPr>
          <w:b/>
          <w:sz w:val="48"/>
          <w:szCs w:val="48"/>
        </w:rPr>
      </w:pPr>
      <w:r>
        <w:rPr>
          <w:b/>
          <w:sz w:val="48"/>
          <w:szCs w:val="48"/>
        </w:rPr>
        <w:t>Gminny Program Wspierania R</w:t>
      </w:r>
      <w:r w:rsidR="00CA6764" w:rsidRPr="00F157D0">
        <w:rPr>
          <w:b/>
          <w:sz w:val="48"/>
          <w:szCs w:val="48"/>
        </w:rPr>
        <w:t xml:space="preserve">odziny </w:t>
      </w:r>
    </w:p>
    <w:p w:rsidR="00CA6764" w:rsidRPr="00F157D0" w:rsidRDefault="00CA6764" w:rsidP="00CA6764">
      <w:pPr>
        <w:jc w:val="center"/>
        <w:rPr>
          <w:b/>
          <w:sz w:val="48"/>
          <w:szCs w:val="48"/>
        </w:rPr>
      </w:pPr>
      <w:r w:rsidRPr="00F157D0">
        <w:rPr>
          <w:b/>
          <w:sz w:val="48"/>
          <w:szCs w:val="48"/>
        </w:rPr>
        <w:t>w Mieście Skierniewice</w:t>
      </w:r>
    </w:p>
    <w:p w:rsidR="00CA6764" w:rsidRDefault="00CA6764" w:rsidP="00CA6764">
      <w:pPr>
        <w:jc w:val="center"/>
        <w:rPr>
          <w:b/>
          <w:sz w:val="48"/>
          <w:szCs w:val="48"/>
        </w:rPr>
      </w:pPr>
      <w:r>
        <w:rPr>
          <w:b/>
          <w:sz w:val="48"/>
          <w:szCs w:val="48"/>
        </w:rPr>
        <w:t>na lata 2020</w:t>
      </w:r>
      <w:r w:rsidRPr="00F157D0">
        <w:rPr>
          <w:b/>
          <w:sz w:val="48"/>
          <w:szCs w:val="48"/>
        </w:rPr>
        <w:t xml:space="preserve"> </w:t>
      </w:r>
      <w:r>
        <w:rPr>
          <w:b/>
          <w:sz w:val="48"/>
          <w:szCs w:val="48"/>
        </w:rPr>
        <w:t>– 2022</w:t>
      </w:r>
    </w:p>
    <w:p w:rsidR="00CA6764" w:rsidRDefault="00CA6764" w:rsidP="00CA6764">
      <w:pPr>
        <w:jc w:val="center"/>
        <w:rPr>
          <w:b/>
          <w:sz w:val="48"/>
          <w:szCs w:val="48"/>
        </w:rPr>
      </w:pPr>
    </w:p>
    <w:p w:rsidR="00CA6764" w:rsidRDefault="00CA6764" w:rsidP="00CA6764">
      <w:pPr>
        <w:jc w:val="center"/>
        <w:rPr>
          <w:b/>
          <w:sz w:val="48"/>
          <w:szCs w:val="48"/>
        </w:rPr>
      </w:pPr>
    </w:p>
    <w:p w:rsidR="00CA6764" w:rsidRDefault="00CA6764" w:rsidP="00CA6764">
      <w:pPr>
        <w:jc w:val="center"/>
        <w:rPr>
          <w:b/>
          <w:sz w:val="48"/>
          <w:szCs w:val="48"/>
        </w:rPr>
      </w:pPr>
    </w:p>
    <w:p w:rsidR="00CA6764" w:rsidRDefault="00CA6764" w:rsidP="00CA6764">
      <w:pPr>
        <w:jc w:val="center"/>
        <w:rPr>
          <w:b/>
          <w:sz w:val="48"/>
          <w:szCs w:val="48"/>
        </w:rPr>
      </w:pPr>
    </w:p>
    <w:p w:rsidR="00CA6764" w:rsidRDefault="00CA6764" w:rsidP="00CA6764">
      <w:pPr>
        <w:jc w:val="center"/>
        <w:rPr>
          <w:b/>
          <w:sz w:val="48"/>
          <w:szCs w:val="48"/>
        </w:rPr>
      </w:pPr>
    </w:p>
    <w:p w:rsidR="00CA6764" w:rsidRDefault="00CA6764" w:rsidP="00CA6764">
      <w:pPr>
        <w:jc w:val="center"/>
        <w:rPr>
          <w:b/>
          <w:sz w:val="48"/>
          <w:szCs w:val="48"/>
        </w:rPr>
      </w:pPr>
    </w:p>
    <w:p w:rsidR="00CA6764" w:rsidRDefault="00CA6764" w:rsidP="00CA6764">
      <w:pPr>
        <w:jc w:val="center"/>
        <w:rPr>
          <w:b/>
          <w:sz w:val="48"/>
          <w:szCs w:val="48"/>
        </w:rPr>
      </w:pPr>
    </w:p>
    <w:p w:rsidR="00CA6764" w:rsidRDefault="00CA6764" w:rsidP="00CA6764">
      <w:pPr>
        <w:jc w:val="center"/>
        <w:rPr>
          <w:b/>
          <w:sz w:val="48"/>
          <w:szCs w:val="48"/>
        </w:rPr>
      </w:pPr>
    </w:p>
    <w:p w:rsidR="00CA6764" w:rsidRDefault="00CA6764" w:rsidP="00CA6764">
      <w:pPr>
        <w:jc w:val="center"/>
        <w:rPr>
          <w:b/>
          <w:sz w:val="48"/>
          <w:szCs w:val="48"/>
        </w:rPr>
      </w:pPr>
    </w:p>
    <w:p w:rsidR="00CA6764" w:rsidRDefault="00CA6764" w:rsidP="00CA6764">
      <w:pPr>
        <w:jc w:val="center"/>
        <w:rPr>
          <w:b/>
          <w:sz w:val="48"/>
          <w:szCs w:val="48"/>
        </w:rPr>
      </w:pPr>
    </w:p>
    <w:p w:rsidR="00CA6764" w:rsidRDefault="00CA6764" w:rsidP="00CA6764">
      <w:pPr>
        <w:jc w:val="center"/>
        <w:rPr>
          <w:b/>
          <w:sz w:val="48"/>
          <w:szCs w:val="48"/>
        </w:rPr>
      </w:pPr>
    </w:p>
    <w:p w:rsidR="00CA6764" w:rsidRPr="00F157D0" w:rsidRDefault="00CA6764" w:rsidP="00CA6764">
      <w:pPr>
        <w:jc w:val="center"/>
        <w:rPr>
          <w:b/>
          <w:sz w:val="48"/>
          <w:szCs w:val="48"/>
        </w:rPr>
      </w:pPr>
      <w:r>
        <w:rPr>
          <w:noProof/>
        </w:rPr>
        <w:drawing>
          <wp:inline distT="0" distB="0" distL="0" distR="0">
            <wp:extent cx="1009015" cy="1181735"/>
            <wp:effectExtent l="0" t="0" r="635" b="0"/>
            <wp:docPr id="1" name="Obraz 1" descr="C:\Users\PC\Documents\Sprawy organizacyjne MOPR\herb_mia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C\Documents\Sprawy organizacyjne MOPR\herb_miast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15" cy="1181735"/>
                    </a:xfrm>
                    <a:prstGeom prst="rect">
                      <a:avLst/>
                    </a:prstGeom>
                    <a:noFill/>
                    <a:ln>
                      <a:noFill/>
                    </a:ln>
                  </pic:spPr>
                </pic:pic>
              </a:graphicData>
            </a:graphic>
          </wp:inline>
        </w:drawing>
      </w:r>
    </w:p>
    <w:p w:rsidR="00CA6764" w:rsidRPr="00F157D0" w:rsidRDefault="00CA6764" w:rsidP="00CA6764">
      <w:pPr>
        <w:jc w:val="center"/>
        <w:rPr>
          <w:b/>
          <w:sz w:val="48"/>
          <w:szCs w:val="48"/>
        </w:rPr>
      </w:pPr>
    </w:p>
    <w:p w:rsidR="006D7FCD" w:rsidRDefault="006D7FCD" w:rsidP="00CA6764">
      <w:pPr>
        <w:jc w:val="center"/>
        <w:rPr>
          <w:sz w:val="28"/>
          <w:szCs w:val="28"/>
        </w:rPr>
      </w:pPr>
    </w:p>
    <w:p w:rsidR="00CA6764" w:rsidRPr="00CA6764" w:rsidRDefault="00CA6764" w:rsidP="00CA6764">
      <w:pPr>
        <w:jc w:val="center"/>
        <w:rPr>
          <w:sz w:val="28"/>
          <w:szCs w:val="28"/>
        </w:rPr>
      </w:pPr>
      <w:r>
        <w:rPr>
          <w:sz w:val="28"/>
          <w:szCs w:val="28"/>
        </w:rPr>
        <w:t>Skierniewice, 2020</w:t>
      </w:r>
    </w:p>
    <w:p w:rsidR="00CA6764" w:rsidRDefault="00CA6764" w:rsidP="00CA6764">
      <w:pPr>
        <w:rPr>
          <w:b/>
        </w:rPr>
      </w:pPr>
    </w:p>
    <w:p w:rsidR="006D7FCD" w:rsidRDefault="006D7FCD" w:rsidP="00CA6764">
      <w:pPr>
        <w:rPr>
          <w:b/>
        </w:rPr>
      </w:pPr>
    </w:p>
    <w:p w:rsidR="006D7FCD" w:rsidRDefault="006D7FCD" w:rsidP="00CA6764">
      <w:pPr>
        <w:rPr>
          <w:b/>
        </w:rPr>
      </w:pPr>
    </w:p>
    <w:p w:rsidR="006D7FCD" w:rsidRDefault="006D7FCD" w:rsidP="00CA6764">
      <w:pPr>
        <w:rPr>
          <w:b/>
        </w:rPr>
      </w:pPr>
    </w:p>
    <w:p w:rsidR="00CA6764" w:rsidRDefault="00CA6764" w:rsidP="00CA6764">
      <w:pPr>
        <w:rPr>
          <w:b/>
        </w:rPr>
      </w:pPr>
      <w:r>
        <w:rPr>
          <w:b/>
        </w:rPr>
        <w:t>SPIS   TREŚCI</w:t>
      </w:r>
    </w:p>
    <w:p w:rsidR="00CA6764" w:rsidRDefault="00CA6764" w:rsidP="00CA6764">
      <w:pPr>
        <w:rPr>
          <w:b/>
        </w:rPr>
      </w:pPr>
    </w:p>
    <w:p w:rsidR="00CA6764" w:rsidRDefault="00CA6764" w:rsidP="00CA6764">
      <w:pPr>
        <w:rPr>
          <w:b/>
        </w:rPr>
      </w:pPr>
    </w:p>
    <w:p w:rsidR="00CA6764" w:rsidRDefault="00CA6764" w:rsidP="00CA6764">
      <w:pPr>
        <w:tabs>
          <w:tab w:val="left" w:pos="690"/>
          <w:tab w:val="left" w:pos="8790"/>
        </w:tabs>
        <w:spacing w:line="360" w:lineRule="auto"/>
      </w:pPr>
      <w:r>
        <w:tab/>
        <w:t>Wstęp ………………………………………………………………………………</w:t>
      </w:r>
      <w:r>
        <w:tab/>
        <w:t xml:space="preserve">  3</w:t>
      </w:r>
    </w:p>
    <w:p w:rsidR="00CA6764" w:rsidRDefault="00CA6764" w:rsidP="00CA6764">
      <w:pPr>
        <w:tabs>
          <w:tab w:val="left" w:pos="690"/>
          <w:tab w:val="left" w:pos="8790"/>
        </w:tabs>
        <w:spacing w:line="360" w:lineRule="auto"/>
      </w:pPr>
      <w:r>
        <w:t xml:space="preserve">      I. Uwarunkowania prawne podejmowanych działań programu wspierania rodziny </w:t>
      </w:r>
      <w:r>
        <w:br/>
        <w:t xml:space="preserve">            w Mieście Skierniewice ……………………………………………………………     5</w:t>
      </w:r>
    </w:p>
    <w:p w:rsidR="00CA6764" w:rsidRDefault="00CA6764" w:rsidP="00CA6764">
      <w:pPr>
        <w:tabs>
          <w:tab w:val="left" w:pos="690"/>
          <w:tab w:val="left" w:pos="8790"/>
        </w:tabs>
        <w:spacing w:line="360" w:lineRule="auto"/>
      </w:pPr>
      <w:r>
        <w:t xml:space="preserve">     II. Diagnoza sytuacji demograficznej i społecznej w Gminie Miejskiej S</w:t>
      </w:r>
      <w:r w:rsidR="00CF749A">
        <w:t>kierniewice         6</w:t>
      </w:r>
    </w:p>
    <w:p w:rsidR="00CA6764" w:rsidRDefault="00CA6764" w:rsidP="00CA6764">
      <w:pPr>
        <w:tabs>
          <w:tab w:val="left" w:pos="690"/>
          <w:tab w:val="left" w:pos="8790"/>
        </w:tabs>
        <w:spacing w:line="360" w:lineRule="auto"/>
      </w:pPr>
      <w:r>
        <w:t xml:space="preserve">    III.</w:t>
      </w:r>
      <w:r>
        <w:tab/>
        <w:t>Analiza SWO</w:t>
      </w:r>
      <w:r w:rsidR="00CF749A">
        <w:t>T …………………………………………………………………….</w:t>
      </w:r>
      <w:r w:rsidR="00CF749A">
        <w:tab/>
        <w:t>29</w:t>
      </w:r>
    </w:p>
    <w:p w:rsidR="00CA6764" w:rsidRDefault="00A737C8" w:rsidP="00CA6764">
      <w:pPr>
        <w:tabs>
          <w:tab w:val="left" w:pos="690"/>
          <w:tab w:val="left" w:pos="8790"/>
        </w:tabs>
        <w:spacing w:line="360" w:lineRule="auto"/>
      </w:pPr>
      <w:r>
        <w:t xml:space="preserve">   IV.</w:t>
      </w:r>
      <w:r>
        <w:tab/>
        <w:t>Adresaci Programu…………………………………………………………………</w:t>
      </w:r>
      <w:r>
        <w:tab/>
        <w:t>31</w:t>
      </w:r>
    </w:p>
    <w:p w:rsidR="00CA6764" w:rsidRDefault="00CA6764" w:rsidP="00CA6764">
      <w:pPr>
        <w:tabs>
          <w:tab w:val="left" w:pos="690"/>
          <w:tab w:val="left" w:pos="8790"/>
        </w:tabs>
        <w:spacing w:line="360" w:lineRule="auto"/>
      </w:pPr>
      <w:r>
        <w:t xml:space="preserve">    V.</w:t>
      </w:r>
      <w:r>
        <w:tab/>
        <w:t>Cele główne i szczeg</w:t>
      </w:r>
      <w:r w:rsidR="00A737C8">
        <w:t>ółowe ………………………………………………………..</w:t>
      </w:r>
      <w:r w:rsidR="00A737C8">
        <w:tab/>
      </w:r>
      <w:r w:rsidR="005F0A0D">
        <w:t>32</w:t>
      </w:r>
    </w:p>
    <w:p w:rsidR="00CA6764" w:rsidRDefault="00CA6764" w:rsidP="00CA6764">
      <w:pPr>
        <w:tabs>
          <w:tab w:val="left" w:pos="690"/>
          <w:tab w:val="left" w:pos="8790"/>
        </w:tabs>
        <w:spacing w:line="360" w:lineRule="auto"/>
      </w:pPr>
      <w:r>
        <w:t xml:space="preserve">   VI.</w:t>
      </w:r>
      <w:r>
        <w:tab/>
        <w:t>Realizacja progr</w:t>
      </w:r>
      <w:r w:rsidR="00A737C8">
        <w:t>amu ……………………………………………………………….</w:t>
      </w:r>
      <w:r w:rsidR="00A737C8">
        <w:tab/>
      </w:r>
      <w:r w:rsidR="005F0A0D">
        <w:t>32</w:t>
      </w:r>
    </w:p>
    <w:p w:rsidR="00CA6764" w:rsidRDefault="00CA6764" w:rsidP="00CA6764">
      <w:pPr>
        <w:tabs>
          <w:tab w:val="left" w:pos="690"/>
          <w:tab w:val="left" w:pos="8790"/>
        </w:tabs>
        <w:spacing w:line="360" w:lineRule="auto"/>
      </w:pPr>
      <w:r>
        <w:t xml:space="preserve">  VII.</w:t>
      </w:r>
      <w:r>
        <w:tab/>
        <w:t>Projektowane źródła finansowania progra</w:t>
      </w:r>
      <w:r w:rsidR="00A737C8">
        <w:t>mu ……………………………………..</w:t>
      </w:r>
      <w:r w:rsidR="00A737C8">
        <w:tab/>
      </w:r>
      <w:r w:rsidR="00F7670B">
        <w:t>35</w:t>
      </w:r>
    </w:p>
    <w:p w:rsidR="00CA6764" w:rsidRDefault="00CA6764" w:rsidP="00CA6764">
      <w:pPr>
        <w:tabs>
          <w:tab w:val="left" w:pos="690"/>
          <w:tab w:val="left" w:pos="8790"/>
        </w:tabs>
        <w:spacing w:line="360" w:lineRule="auto"/>
      </w:pPr>
      <w:r>
        <w:t>VIII.</w:t>
      </w:r>
      <w:r>
        <w:tab/>
        <w:t>Efekty i rezultaty pro</w:t>
      </w:r>
      <w:r w:rsidR="00A737C8">
        <w:t>gramu ………………………………………………………..</w:t>
      </w:r>
      <w:r w:rsidR="00A737C8">
        <w:tab/>
      </w:r>
      <w:r w:rsidR="00F7670B">
        <w:t>36</w:t>
      </w:r>
    </w:p>
    <w:p w:rsidR="00CA6764" w:rsidRDefault="00CA6764" w:rsidP="00CA6764">
      <w:pPr>
        <w:tabs>
          <w:tab w:val="left" w:pos="690"/>
          <w:tab w:val="left" w:pos="8790"/>
        </w:tabs>
        <w:spacing w:line="360" w:lineRule="auto"/>
      </w:pPr>
      <w:r>
        <w:t xml:space="preserve">   IX.</w:t>
      </w:r>
      <w:r>
        <w:tab/>
        <w:t>Monitoring i ewalu</w:t>
      </w:r>
      <w:r w:rsidR="00A737C8">
        <w:t>acja …………………………………………………………….</w:t>
      </w:r>
      <w:r w:rsidR="00A737C8">
        <w:tab/>
      </w:r>
      <w:r w:rsidR="007D2F61">
        <w:t>36</w:t>
      </w:r>
    </w:p>
    <w:p w:rsidR="00CA6764" w:rsidRPr="00E53DD1" w:rsidRDefault="00CA6764" w:rsidP="00CA6764">
      <w:pPr>
        <w:spacing w:line="360" w:lineRule="auto"/>
      </w:pPr>
    </w:p>
    <w:p w:rsidR="00CA6764" w:rsidRPr="00E53DD1" w:rsidRDefault="00CA6764" w:rsidP="00CA6764">
      <w:pPr>
        <w:spacing w:line="360" w:lineRule="auto"/>
      </w:pPr>
      <w:r>
        <w:t xml:space="preserve">    </w:t>
      </w:r>
    </w:p>
    <w:p w:rsidR="00CA6764" w:rsidRPr="00E53DD1" w:rsidRDefault="00CA6764" w:rsidP="00CA6764">
      <w:pPr>
        <w:spacing w:line="360" w:lineRule="auto"/>
      </w:pPr>
    </w:p>
    <w:p w:rsidR="00CA6764" w:rsidRPr="00E53DD1" w:rsidRDefault="00CA6764" w:rsidP="00CA6764">
      <w:pPr>
        <w:spacing w:line="360" w:lineRule="auto"/>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6D7FCD" w:rsidRDefault="006D7FCD" w:rsidP="00CA6764">
      <w:pPr>
        <w:rPr>
          <w:b/>
        </w:rPr>
      </w:pPr>
    </w:p>
    <w:p w:rsidR="00CA6764" w:rsidRDefault="00CA6764" w:rsidP="00CA6764">
      <w:pPr>
        <w:rPr>
          <w:b/>
        </w:rPr>
      </w:pPr>
      <w:r w:rsidRPr="00A55CCF">
        <w:rPr>
          <w:b/>
        </w:rPr>
        <w:t>WSTĘP</w:t>
      </w:r>
    </w:p>
    <w:p w:rsidR="00CA6764" w:rsidRDefault="00CA6764" w:rsidP="00CA6764">
      <w:pPr>
        <w:rPr>
          <w:b/>
        </w:rPr>
      </w:pPr>
    </w:p>
    <w:p w:rsidR="00CA6764" w:rsidRDefault="00CA6764" w:rsidP="00CA6764">
      <w:pPr>
        <w:rPr>
          <w:b/>
        </w:rPr>
      </w:pPr>
    </w:p>
    <w:p w:rsidR="00CA6764" w:rsidRDefault="00CA6764" w:rsidP="00CA6764">
      <w:pPr>
        <w:jc w:val="both"/>
        <w:rPr>
          <w:b/>
        </w:rPr>
      </w:pPr>
    </w:p>
    <w:p w:rsidR="00CA6764" w:rsidRPr="00922C83" w:rsidRDefault="00CA6764" w:rsidP="00CA6764">
      <w:pPr>
        <w:tabs>
          <w:tab w:val="left" w:pos="720"/>
        </w:tabs>
        <w:spacing w:line="360" w:lineRule="auto"/>
        <w:jc w:val="both"/>
        <w:rPr>
          <w:i/>
        </w:rPr>
      </w:pPr>
      <w:r>
        <w:t xml:space="preserve">           Rodzina to naturalne środowisko wychowawcze dziecka, które wpływa na jego osobowość, przekazując mu swój cały system wartości, tradycje, ukierunkowując jego aktywność i postępowanie na całe życie. Jest środowiskiem wychowania i opieki nigdy </w:t>
      </w:r>
      <w:r>
        <w:br/>
        <w:t>nie  dającym  się  w  pełni</w:t>
      </w:r>
      <w:r w:rsidRPr="005E2062">
        <w:t xml:space="preserve"> </w:t>
      </w:r>
      <w:r>
        <w:t xml:space="preserve"> zastąpić.   Prawidłowo   funkcjonująca   rodzina      konsekwentnie </w:t>
      </w:r>
    </w:p>
    <w:p w:rsidR="00CA6764" w:rsidRDefault="00CA6764" w:rsidP="00CA6764">
      <w:pPr>
        <w:spacing w:line="360" w:lineRule="auto"/>
        <w:jc w:val="both"/>
      </w:pPr>
      <w:r>
        <w:t xml:space="preserve">i z powodzeniem spełniająca swoje zadania stanowi dla swych członków, a przede wszystkim dzieci, źródło poczucia własnej wartości, bezpieczeństwa fizycznego  i emocjonalnego. </w:t>
      </w:r>
      <w:r>
        <w:br/>
        <w:t xml:space="preserve">Jest też najbardziej stabilnym punktem odniesienia w doświadczeniu dziecka.  </w:t>
      </w:r>
    </w:p>
    <w:p w:rsidR="00CA6764" w:rsidRDefault="00CA6764" w:rsidP="00CA6764">
      <w:pPr>
        <w:spacing w:line="360" w:lineRule="auto"/>
        <w:ind w:firstLine="708"/>
        <w:jc w:val="both"/>
      </w:pPr>
      <w:r>
        <w:t xml:space="preserve">Jednak niekiedy dochodzi do niewłaściwego wypełniania funkcji przez naturalną rodzinę i wówczas zachodzi potrzeba ograniczenia jej autonomii i podjęcie interwencji na rzecz najlepiej pojętego interesu dziecka. Sytuacje kryzysowe w rodzinach mogą wywoływać różne czynniki, np. sieroctwo, ubóstwo, złe warunki mieszkaniowe, brak pracy, alkoholizm </w:t>
      </w:r>
      <w:r>
        <w:br/>
        <w:t xml:space="preserve">i inne uzależnienia,  przemoc, ciężkie choroby somatyczne i psychiczne, niezaradność </w:t>
      </w:r>
      <w:r>
        <w:br/>
        <w:t xml:space="preserve">w sprawach opiekuńczo – wychowawczych, emigracja za pracą, niedostosowanie społeczne czy skutki przedwczesnego macierzyństwa. Rodziny takie wymagają stałego wsparcia </w:t>
      </w:r>
      <w:r>
        <w:br/>
        <w:t>i monitorowania przedstawicieli różnych grup zawodowych: pracowników socjalnych, asystentów rodziny, pedagogów, funkcjonariuszy Policji, opiekunów świetlic środowiskowych,  kuratorów sądowych itp.</w:t>
      </w:r>
    </w:p>
    <w:p w:rsidR="00CA6764" w:rsidRDefault="00CA6764" w:rsidP="00CA6764">
      <w:pPr>
        <w:spacing w:line="360" w:lineRule="auto"/>
        <w:jc w:val="both"/>
      </w:pPr>
      <w:r>
        <w:tab/>
        <w:t>Praca z rodziną  winna być połączona z jej własną aktywnością. Organizując różnorodne formy pomocy na rzecz rodziny problemowej należy konsekwentnie realizować zasadę podstawowej roli opiekuńczej i wychowawczej rodziny w rozwoju dziecka. Zamiast zastępować rodzinę należy ją wspierać i wspomagać tak, aby przywrócić jej prawidłowe funkcjonowanie. Z tego powodu polityka państwa oraz wszelkie działania instytucji samorządowych i organizacji pozarządowych powinny  być nakierowane  na pomoc udzielaną  rodzinie i w rodzinie. Podstawowym  założeniem  „Gminnego p</w:t>
      </w:r>
      <w:r w:rsidRPr="00305A56">
        <w:t>r</w:t>
      </w:r>
      <w:r>
        <w:t xml:space="preserve">ogramu wspierania rodziny </w:t>
      </w:r>
      <w:r w:rsidRPr="00305A56">
        <w:t xml:space="preserve">w </w:t>
      </w:r>
      <w:r>
        <w:t>Mieście</w:t>
      </w:r>
      <w:r w:rsidRPr="00305A56">
        <w:t xml:space="preserve"> Skierniewice na lata </w:t>
      </w:r>
      <w:r>
        <w:t>2020 – 2022” opracowanego</w:t>
      </w:r>
      <w:r w:rsidRPr="00305A56">
        <w:t xml:space="preserve"> </w:t>
      </w:r>
      <w:r>
        <w:t>dnie z ustawą</w:t>
      </w:r>
      <w:r w:rsidRPr="00305A56">
        <w:t xml:space="preserve"> z dnia 9 czerwca 2011 r. o wspieraniu rodziny i systemie pieczy zastępczej  (Dz.U. </w:t>
      </w:r>
      <w:r>
        <w:br/>
        <w:t>z 2015r. poz. 332</w:t>
      </w:r>
      <w:r w:rsidRPr="00305A56">
        <w:t xml:space="preserve"> z </w:t>
      </w:r>
      <w:proofErr w:type="spellStart"/>
      <w:r w:rsidRPr="00305A56">
        <w:t>późn</w:t>
      </w:r>
      <w:proofErr w:type="spellEnd"/>
      <w:r w:rsidRPr="00305A56">
        <w:t xml:space="preserve">. </w:t>
      </w:r>
      <w:r>
        <w:t xml:space="preserve">zm.) jest utworzenie spójnego systemu wsparcia rodzin przeżywających trudności w wypełnianiu funkcji opiekuńczo  - wychowawczych. Ma on na    celu przywrócenie im zdolności do wypełniania tych funkcji poprzez pracę z rodziną  oraz </w:t>
      </w:r>
      <w:r>
        <w:lastRenderedPageBreak/>
        <w:t xml:space="preserve">zapewnienie pomocy w opiece i wychowaniu dzieci. </w:t>
      </w:r>
      <w:r w:rsidRPr="00305A56">
        <w:t xml:space="preserve">W myśl ww. ustawy na jednostki samorządu terytorialnego nałożony został obowiązek </w:t>
      </w:r>
      <w:r>
        <w:t xml:space="preserve">opracowania i realizacji 3- letnich gminnych programów wspierania rodziny </w:t>
      </w:r>
      <w:r w:rsidRPr="00305A56">
        <w:t xml:space="preserve">przeżywającej trudności w wypełnianiu funkcji opiekuńczo – wychowawczych oraz organizacji </w:t>
      </w:r>
      <w:r>
        <w:t xml:space="preserve">pieczy zastępczej. Obowiązek ten jednostki samorządu terytorialnego realizują w szczególności we współpracy ze środowiskiem lokalnym, sądami i ich organami pomocniczymi, Policją, instytucjami oświatowymi, podmiotami leczniczymi, a także kościołami i związkami wyznaniowymi oraz organizacjami społecznymi. Realizowane zadania koncentrować się będą nie tylko na dziecku, ale i na całej rodzinie, również w sytuacjach, gdy dziecko umieszczone zostanie poza rodzina biologiczną, w celu umożliwienia mu powrotu do tej rodziny. </w:t>
      </w:r>
    </w:p>
    <w:p w:rsidR="00CA6764" w:rsidRPr="00305A56" w:rsidRDefault="00CA6764" w:rsidP="00CA6764">
      <w:pPr>
        <w:tabs>
          <w:tab w:val="left" w:pos="720"/>
        </w:tabs>
        <w:spacing w:line="360" w:lineRule="auto"/>
        <w:jc w:val="both"/>
      </w:pPr>
      <w:r>
        <w:tab/>
      </w:r>
      <w:r>
        <w:tab/>
        <w:t>Należy zauważyć, że wspieranie rodziny to jednocześnie rozwój i wzmacnianie społeczności lokalnej. W rodzinie bowiem dorastają kolejne pokolenia, kształtuje się ,,kapitał ludzki”, który w przyszłości będzie tworzył społeczeństwo i wpływał na tempo jego rozwoju.</w:t>
      </w:r>
    </w:p>
    <w:p w:rsidR="00CA6764" w:rsidRPr="00305A56" w:rsidRDefault="00CA6764" w:rsidP="00CA6764">
      <w:pPr>
        <w:spacing w:line="360" w:lineRule="auto"/>
        <w:jc w:val="both"/>
      </w:pPr>
    </w:p>
    <w:p w:rsidR="00CA6764" w:rsidRDefault="00CA6764" w:rsidP="00CA6764">
      <w:pPr>
        <w:spacing w:line="360" w:lineRule="auto"/>
        <w:jc w:val="both"/>
      </w:pPr>
    </w:p>
    <w:p w:rsidR="00CA6764" w:rsidRDefault="00CA6764" w:rsidP="00CA6764">
      <w:pPr>
        <w:jc w:val="both"/>
      </w:pPr>
    </w:p>
    <w:p w:rsidR="00CA6764" w:rsidRPr="008A1A56" w:rsidRDefault="00CA6764" w:rsidP="00CA6764">
      <w:pPr>
        <w:jc w:val="both"/>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CA6764" w:rsidRDefault="00CA6764" w:rsidP="00CA6764">
      <w:pPr>
        <w:rPr>
          <w:b/>
        </w:rPr>
      </w:pPr>
    </w:p>
    <w:p w:rsidR="009C720B" w:rsidRDefault="009C720B"/>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Default="00CA6764"/>
    <w:p w:rsidR="00CA6764" w:rsidRPr="005E20C9" w:rsidRDefault="00CA6764" w:rsidP="00CA6764">
      <w:pPr>
        <w:spacing w:line="360" w:lineRule="auto"/>
        <w:rPr>
          <w:b/>
        </w:rPr>
      </w:pPr>
      <w:r w:rsidRPr="005E20C9">
        <w:rPr>
          <w:b/>
        </w:rPr>
        <w:t xml:space="preserve">I.       UWARUNKOWANIA  PRAWNE  PODEJMOWANYCH  DZIAŁAŃ  </w:t>
      </w:r>
      <w:r w:rsidRPr="005E20C9">
        <w:rPr>
          <w:b/>
        </w:rPr>
        <w:br/>
        <w:t xml:space="preserve">           W  RAMACH PROGRAMU  </w:t>
      </w:r>
    </w:p>
    <w:p w:rsidR="00CA6764" w:rsidRDefault="00CA6764" w:rsidP="00CA6764">
      <w:pPr>
        <w:spacing w:line="360" w:lineRule="auto"/>
        <w:rPr>
          <w:b/>
        </w:rPr>
      </w:pPr>
    </w:p>
    <w:p w:rsidR="00CA6764" w:rsidRPr="00DC1446" w:rsidRDefault="00CA6764" w:rsidP="00DC1446">
      <w:pPr>
        <w:pStyle w:val="Akapitzlist"/>
        <w:numPr>
          <w:ilvl w:val="0"/>
          <w:numId w:val="2"/>
        </w:numPr>
        <w:spacing w:line="360" w:lineRule="auto"/>
        <w:rPr>
          <w:b/>
        </w:rPr>
      </w:pPr>
      <w:r w:rsidRPr="00DC1446">
        <w:rPr>
          <w:b/>
        </w:rPr>
        <w:t>Konstytucja Rzeczypospolitej Polskiej;</w:t>
      </w:r>
    </w:p>
    <w:p w:rsidR="00CA6764" w:rsidRDefault="00CA6764" w:rsidP="00DC1446">
      <w:pPr>
        <w:pStyle w:val="Akapitzlist"/>
        <w:numPr>
          <w:ilvl w:val="0"/>
          <w:numId w:val="2"/>
        </w:numPr>
        <w:spacing w:line="360" w:lineRule="auto"/>
        <w:rPr>
          <w:b/>
        </w:rPr>
      </w:pPr>
      <w:r w:rsidRPr="00DC1446">
        <w:rPr>
          <w:b/>
        </w:rPr>
        <w:t>Konwencja o Prawach dziecka;</w:t>
      </w:r>
    </w:p>
    <w:p w:rsidR="00745C29" w:rsidRPr="00DC1446" w:rsidRDefault="00745C29" w:rsidP="00DC1446">
      <w:pPr>
        <w:pStyle w:val="Akapitzlist"/>
        <w:numPr>
          <w:ilvl w:val="0"/>
          <w:numId w:val="2"/>
        </w:numPr>
        <w:spacing w:line="360" w:lineRule="auto"/>
        <w:rPr>
          <w:b/>
        </w:rPr>
      </w:pPr>
      <w:r>
        <w:rPr>
          <w:b/>
        </w:rPr>
        <w:t>Ustawa z dnia 25 lutego 1964 r.  Kodeks rodzinny i opiekuńczy ( Dz.U.                z 2019r. poz. 2089);</w:t>
      </w:r>
    </w:p>
    <w:p w:rsidR="00CA6764" w:rsidRPr="00DC1446" w:rsidRDefault="00CA6764" w:rsidP="00DC1446">
      <w:pPr>
        <w:pStyle w:val="Akapitzlist"/>
        <w:numPr>
          <w:ilvl w:val="0"/>
          <w:numId w:val="2"/>
        </w:numPr>
        <w:spacing w:line="360" w:lineRule="auto"/>
        <w:rPr>
          <w:b/>
        </w:rPr>
      </w:pPr>
      <w:r w:rsidRPr="00DC1446">
        <w:rPr>
          <w:b/>
        </w:rPr>
        <w:t>Ustawa z dnia 9 czerwca 2011r. o wspieraniu rodziny i systemi</w:t>
      </w:r>
      <w:r w:rsidR="00DC1446">
        <w:rPr>
          <w:b/>
        </w:rPr>
        <w:t>e pieczy</w:t>
      </w:r>
      <w:r w:rsidR="00DC1446">
        <w:rPr>
          <w:b/>
        </w:rPr>
        <w:br/>
      </w:r>
      <w:r w:rsidRPr="00DC1446">
        <w:rPr>
          <w:b/>
        </w:rPr>
        <w:t xml:space="preserve">zastępczej ( </w:t>
      </w:r>
      <w:proofErr w:type="spellStart"/>
      <w:r w:rsidRPr="00DC1446">
        <w:rPr>
          <w:b/>
        </w:rPr>
        <w:t>t.j</w:t>
      </w:r>
      <w:proofErr w:type="spellEnd"/>
      <w:r w:rsidRPr="00DC1446">
        <w:rPr>
          <w:b/>
        </w:rPr>
        <w:t>.</w:t>
      </w:r>
      <w:r w:rsidR="00DC1446" w:rsidRPr="00DC1446">
        <w:rPr>
          <w:b/>
        </w:rPr>
        <w:t xml:space="preserve"> </w:t>
      </w:r>
      <w:r w:rsidRPr="00DC1446">
        <w:rPr>
          <w:b/>
        </w:rPr>
        <w:t>Dz. U. z 2020r.  poz.821)</w:t>
      </w:r>
    </w:p>
    <w:p w:rsidR="00CA6764" w:rsidRPr="00DC1446" w:rsidRDefault="00CA6764" w:rsidP="00DC1446">
      <w:pPr>
        <w:pStyle w:val="Akapitzlist"/>
        <w:numPr>
          <w:ilvl w:val="0"/>
          <w:numId w:val="2"/>
        </w:numPr>
        <w:spacing w:line="360" w:lineRule="auto"/>
        <w:rPr>
          <w:b/>
        </w:rPr>
      </w:pPr>
      <w:r w:rsidRPr="00DC1446">
        <w:rPr>
          <w:b/>
        </w:rPr>
        <w:t>Ustawa z dnia 12 marca 2004r. o pomocy społecznej (</w:t>
      </w:r>
      <w:proofErr w:type="spellStart"/>
      <w:r w:rsidRPr="00DC1446">
        <w:rPr>
          <w:b/>
        </w:rPr>
        <w:t>t.j</w:t>
      </w:r>
      <w:proofErr w:type="spellEnd"/>
      <w:r w:rsidRPr="00DC1446">
        <w:rPr>
          <w:b/>
        </w:rPr>
        <w:t>. Dz</w:t>
      </w:r>
      <w:r w:rsidR="00DC1446">
        <w:rPr>
          <w:b/>
        </w:rPr>
        <w:t xml:space="preserve">.U. z 2019r. </w:t>
      </w:r>
      <w:r w:rsidR="00DC1446">
        <w:rPr>
          <w:b/>
        </w:rPr>
        <w:br/>
      </w:r>
      <w:r w:rsidRPr="00DC1446">
        <w:rPr>
          <w:b/>
        </w:rPr>
        <w:t xml:space="preserve">poz.1507 z </w:t>
      </w:r>
      <w:proofErr w:type="spellStart"/>
      <w:r w:rsidRPr="00DC1446">
        <w:rPr>
          <w:b/>
        </w:rPr>
        <w:t>późn</w:t>
      </w:r>
      <w:proofErr w:type="spellEnd"/>
      <w:r w:rsidRPr="00DC1446">
        <w:rPr>
          <w:b/>
        </w:rPr>
        <w:t>. zm.);</w:t>
      </w:r>
    </w:p>
    <w:p w:rsidR="00CA6764" w:rsidRPr="00DC1446" w:rsidRDefault="00CA6764" w:rsidP="00DC1446">
      <w:pPr>
        <w:pStyle w:val="Akapitzlist"/>
        <w:numPr>
          <w:ilvl w:val="0"/>
          <w:numId w:val="2"/>
        </w:numPr>
        <w:spacing w:line="360" w:lineRule="auto"/>
        <w:rPr>
          <w:b/>
        </w:rPr>
      </w:pPr>
      <w:r w:rsidRPr="00DC1446">
        <w:rPr>
          <w:b/>
        </w:rPr>
        <w:t>Ustawa z dnia 29 lipca 2005r. o przeciwdziałaniu przemocy w rodzinie</w:t>
      </w:r>
    </w:p>
    <w:p w:rsidR="00CA6764" w:rsidRPr="00DC1446" w:rsidRDefault="00CA6764" w:rsidP="00DC1446">
      <w:pPr>
        <w:pStyle w:val="Akapitzlist"/>
        <w:spacing w:line="360" w:lineRule="auto"/>
        <w:ind w:left="1080"/>
        <w:rPr>
          <w:b/>
        </w:rPr>
      </w:pPr>
      <w:r w:rsidRPr="00DC1446">
        <w:rPr>
          <w:b/>
        </w:rPr>
        <w:t xml:space="preserve">(  </w:t>
      </w:r>
      <w:proofErr w:type="spellStart"/>
      <w:r w:rsidRPr="00DC1446">
        <w:rPr>
          <w:b/>
        </w:rPr>
        <w:t>t.j</w:t>
      </w:r>
      <w:proofErr w:type="spellEnd"/>
      <w:r w:rsidRPr="00DC1446">
        <w:rPr>
          <w:b/>
        </w:rPr>
        <w:t>.</w:t>
      </w:r>
      <w:r w:rsidR="00DC1446" w:rsidRPr="00DC1446">
        <w:rPr>
          <w:b/>
        </w:rPr>
        <w:t xml:space="preserve"> </w:t>
      </w:r>
      <w:r w:rsidRPr="00DC1446">
        <w:rPr>
          <w:b/>
        </w:rPr>
        <w:t>Dz.U. z 2020r. poz</w:t>
      </w:r>
      <w:r w:rsidR="00DC1446" w:rsidRPr="00DC1446">
        <w:rPr>
          <w:b/>
        </w:rPr>
        <w:t xml:space="preserve">. 218 </w:t>
      </w:r>
      <w:r w:rsidRPr="00DC1446">
        <w:rPr>
          <w:b/>
        </w:rPr>
        <w:t>)</w:t>
      </w:r>
      <w:r w:rsidR="00DC1446">
        <w:rPr>
          <w:b/>
        </w:rPr>
        <w:t>;</w:t>
      </w:r>
    </w:p>
    <w:p w:rsidR="00CA6764" w:rsidRDefault="00CA6764" w:rsidP="00DC1446">
      <w:pPr>
        <w:pStyle w:val="Akapitzlist"/>
        <w:numPr>
          <w:ilvl w:val="0"/>
          <w:numId w:val="2"/>
        </w:numPr>
        <w:spacing w:line="360" w:lineRule="auto"/>
        <w:rPr>
          <w:b/>
        </w:rPr>
      </w:pPr>
      <w:r w:rsidRPr="00DC1446">
        <w:rPr>
          <w:b/>
        </w:rPr>
        <w:t>Ustawa z dnia 11 lutego 2016r. o pomocy państwa w wychowy</w:t>
      </w:r>
      <w:r w:rsidR="00DC1446">
        <w:rPr>
          <w:b/>
        </w:rPr>
        <w:t xml:space="preserve">waniu dzieci </w:t>
      </w:r>
      <w:r w:rsidR="00DC1446">
        <w:rPr>
          <w:b/>
        </w:rPr>
        <w:br/>
      </w:r>
      <w:r w:rsidRPr="00DC1446">
        <w:rPr>
          <w:b/>
        </w:rPr>
        <w:t>(</w:t>
      </w:r>
      <w:r w:rsidR="00DC1446" w:rsidRPr="00DC1446">
        <w:rPr>
          <w:b/>
        </w:rPr>
        <w:t xml:space="preserve"> </w:t>
      </w:r>
      <w:proofErr w:type="spellStart"/>
      <w:r w:rsidR="00DC1446" w:rsidRPr="00DC1446">
        <w:rPr>
          <w:b/>
        </w:rPr>
        <w:t>t.j</w:t>
      </w:r>
      <w:proofErr w:type="spellEnd"/>
      <w:r w:rsidR="00DC1446" w:rsidRPr="00DC1446">
        <w:rPr>
          <w:b/>
        </w:rPr>
        <w:t xml:space="preserve">. Dz.U. z 2019r. poz.2407 </w:t>
      </w:r>
      <w:r w:rsidRPr="00DC1446">
        <w:rPr>
          <w:b/>
        </w:rPr>
        <w:t>)</w:t>
      </w:r>
      <w:r w:rsidR="00DC1446" w:rsidRPr="00DC1446">
        <w:rPr>
          <w:b/>
        </w:rPr>
        <w:t>;</w:t>
      </w:r>
    </w:p>
    <w:p w:rsidR="00DC1446" w:rsidRDefault="00DC1446" w:rsidP="00DC1446">
      <w:pPr>
        <w:pStyle w:val="Akapitzlist"/>
        <w:numPr>
          <w:ilvl w:val="0"/>
          <w:numId w:val="2"/>
        </w:numPr>
        <w:spacing w:line="360" w:lineRule="auto"/>
        <w:rPr>
          <w:b/>
        </w:rPr>
      </w:pPr>
      <w:r>
        <w:rPr>
          <w:b/>
        </w:rPr>
        <w:t xml:space="preserve">Ustawa z dnia 4 listopada 2016r. o wsparciu kobiet w ciąży i rodzin „Za życiem” ( </w:t>
      </w:r>
      <w:proofErr w:type="spellStart"/>
      <w:r>
        <w:rPr>
          <w:b/>
        </w:rPr>
        <w:t>t.j</w:t>
      </w:r>
      <w:proofErr w:type="spellEnd"/>
      <w:r>
        <w:rPr>
          <w:b/>
        </w:rPr>
        <w:t>. Dz.U. z 2019r. poz. 473 );</w:t>
      </w:r>
    </w:p>
    <w:p w:rsidR="00DC1446" w:rsidRDefault="00DC1446" w:rsidP="00DC1446">
      <w:pPr>
        <w:pStyle w:val="Akapitzlist"/>
        <w:numPr>
          <w:ilvl w:val="0"/>
          <w:numId w:val="2"/>
        </w:numPr>
        <w:spacing w:line="360" w:lineRule="auto"/>
        <w:rPr>
          <w:b/>
        </w:rPr>
      </w:pPr>
      <w:r>
        <w:rPr>
          <w:b/>
        </w:rPr>
        <w:t xml:space="preserve">Ustawa z dnia 26 października 1982 r. o wychowaniu w trzeźwości </w:t>
      </w:r>
      <w:r w:rsidR="00745C29">
        <w:rPr>
          <w:b/>
        </w:rPr>
        <w:t xml:space="preserve">                    </w:t>
      </w:r>
      <w:r>
        <w:rPr>
          <w:b/>
        </w:rPr>
        <w:t xml:space="preserve">i przeciwdziałaniu alkoholizmowi ( </w:t>
      </w:r>
      <w:proofErr w:type="spellStart"/>
      <w:r w:rsidR="00745C29">
        <w:rPr>
          <w:b/>
        </w:rPr>
        <w:t>t.j</w:t>
      </w:r>
      <w:proofErr w:type="spellEnd"/>
      <w:r w:rsidR="00745C29">
        <w:rPr>
          <w:b/>
        </w:rPr>
        <w:t xml:space="preserve">. </w:t>
      </w:r>
      <w:r>
        <w:rPr>
          <w:b/>
        </w:rPr>
        <w:t>Dz.</w:t>
      </w:r>
      <w:r w:rsidR="0090086D">
        <w:rPr>
          <w:b/>
        </w:rPr>
        <w:t>U. z 2019r. poz. 2277).</w:t>
      </w: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90086D" w:rsidRDefault="0090086D" w:rsidP="0090086D">
      <w:pPr>
        <w:spacing w:line="360" w:lineRule="auto"/>
        <w:rPr>
          <w:b/>
        </w:rPr>
      </w:pPr>
    </w:p>
    <w:p w:rsidR="00DC1446" w:rsidRDefault="00DC1446" w:rsidP="00CA6764">
      <w:pPr>
        <w:spacing w:line="360" w:lineRule="auto"/>
        <w:rPr>
          <w:b/>
        </w:rPr>
      </w:pPr>
    </w:p>
    <w:p w:rsidR="00DC1446" w:rsidRPr="005E20C9" w:rsidRDefault="00DC1446" w:rsidP="00CA6764">
      <w:pPr>
        <w:spacing w:line="360" w:lineRule="auto"/>
        <w:rPr>
          <w:b/>
          <w:u w:val="single"/>
        </w:rPr>
      </w:pPr>
    </w:p>
    <w:p w:rsidR="0090086D" w:rsidRPr="005E20C9" w:rsidRDefault="0090086D" w:rsidP="0090086D">
      <w:pPr>
        <w:ind w:left="708"/>
        <w:rPr>
          <w:b/>
        </w:rPr>
      </w:pPr>
      <w:r w:rsidRPr="005E20C9">
        <w:rPr>
          <w:b/>
        </w:rPr>
        <w:t xml:space="preserve">II.    DIAGNOZA SYTUACJI DEMOGRAFICZNEJ I SPOŁECZNEJ                        </w:t>
      </w:r>
    </w:p>
    <w:p w:rsidR="0090086D" w:rsidRPr="005E20C9" w:rsidRDefault="0090086D" w:rsidP="0090086D">
      <w:pPr>
        <w:ind w:left="708"/>
        <w:rPr>
          <w:b/>
        </w:rPr>
      </w:pPr>
    </w:p>
    <w:p w:rsidR="0090086D" w:rsidRPr="005E20C9" w:rsidRDefault="0090086D" w:rsidP="0090086D">
      <w:pPr>
        <w:ind w:left="708"/>
        <w:rPr>
          <w:b/>
        </w:rPr>
      </w:pPr>
      <w:r w:rsidRPr="005E20C9">
        <w:rPr>
          <w:b/>
        </w:rPr>
        <w:t xml:space="preserve">        W  GMINIE MIEJSKIEJ SKIERNIEWICE</w:t>
      </w:r>
    </w:p>
    <w:p w:rsidR="00F059FA" w:rsidRPr="005E20C9" w:rsidRDefault="00F059FA" w:rsidP="0090086D">
      <w:pPr>
        <w:ind w:left="708"/>
        <w:rPr>
          <w:b/>
          <w:u w:val="single"/>
        </w:rPr>
      </w:pPr>
    </w:p>
    <w:p w:rsidR="00F059FA" w:rsidRDefault="00F059FA" w:rsidP="00F059FA">
      <w:pPr>
        <w:rPr>
          <w:b/>
        </w:rPr>
      </w:pPr>
    </w:p>
    <w:p w:rsidR="0090086D" w:rsidRDefault="0090086D" w:rsidP="0090086D">
      <w:pPr>
        <w:spacing w:line="360" w:lineRule="auto"/>
        <w:ind w:left="348"/>
        <w:rPr>
          <w:b/>
        </w:rPr>
      </w:pPr>
    </w:p>
    <w:p w:rsidR="00CA6764" w:rsidRDefault="00F059FA" w:rsidP="0084390F">
      <w:pPr>
        <w:spacing w:line="360" w:lineRule="auto"/>
        <w:ind w:firstLine="709"/>
        <w:jc w:val="both"/>
      </w:pPr>
      <w:r>
        <w:t xml:space="preserve">Skierniewice to blisko 50-tysięczne miasto z ponad 560-letnią tradycją, położone        w samym centrum Polski, pomiędzy dwiema największymi aglomeracjami: Warszawą             i Łodzią. Bogate zaplecze naukowo-badawcze oraz ogrodniczy rodowód miasta sprawiają, że Skierniewice uznawane są za krajową </w:t>
      </w:r>
      <w:r w:rsidRPr="00F059FA">
        <w:t>stolicę nauk ogrodniczych</w:t>
      </w:r>
      <w:r>
        <w:t>.</w:t>
      </w:r>
      <w:r w:rsidRPr="00F059FA">
        <w:t xml:space="preserve"> </w:t>
      </w:r>
      <w:r>
        <w:t>Skierniewice cechuje dynamiczny, zrównoważony rozwój, oparty na dwóch filarach. Pierwszym z nich jest intensywny rozwój oświaty, kultury i sportu, drugim – silny nacisk na rozbudowę</w:t>
      </w:r>
      <w:r w:rsidRPr="00F059FA">
        <w:t xml:space="preserve"> infrastruktury miejskiej i inwestycje</w:t>
      </w:r>
      <w:r>
        <w:t>.</w:t>
      </w:r>
    </w:p>
    <w:p w:rsidR="00DD15C9" w:rsidRPr="00DD15C9" w:rsidRDefault="00DD15C9" w:rsidP="0084390F">
      <w:pPr>
        <w:spacing w:line="360" w:lineRule="auto"/>
        <w:ind w:firstLine="709"/>
        <w:jc w:val="both"/>
      </w:pPr>
      <w:r w:rsidRPr="00DD15C9">
        <w:rPr>
          <w:color w:val="000000"/>
        </w:rPr>
        <w:t>Miasto Skierniewice położone jest w centralnej Polsce, w północno-wschodniej części województwa łódzkiego. Od północy otoczone jest przez Puszczę Bolimowską, która stanowi fragment Bolimowskiego Parku Krajobrazowego. Przez miasto przepływa rzeka Skierniewka oraz rzeka Rawka. Centralne położenie na mapie kraju sytuuje Skierniewice między dwoma aglomeracjami: Warszawską oraz Łódzką. Odległość w linii prostej między Skierniewicami i Warszawą wynosi około 66 kilometrów, między Skierniewicami a Łodzią około 53 kilometrów. Powierzchnia Skierniewic wynosi 36,08 km2.</w:t>
      </w:r>
    </w:p>
    <w:p w:rsidR="00F059FA" w:rsidRDefault="00F059FA" w:rsidP="0084390F">
      <w:pPr>
        <w:spacing w:line="360" w:lineRule="auto"/>
        <w:ind w:firstLine="709"/>
        <w:jc w:val="both"/>
      </w:pPr>
    </w:p>
    <w:p w:rsidR="004A2699" w:rsidRDefault="004A2699" w:rsidP="0084390F">
      <w:pPr>
        <w:spacing w:line="360" w:lineRule="auto"/>
        <w:ind w:firstLine="709"/>
        <w:jc w:val="both"/>
      </w:pPr>
      <w:r>
        <w:t>Stan ludności n</w:t>
      </w:r>
      <w:r w:rsidR="00F059FA">
        <w:t xml:space="preserve">a dzień 31 grudnia 2019r. </w:t>
      </w:r>
      <w:r>
        <w:t>wynosił:</w:t>
      </w:r>
    </w:p>
    <w:p w:rsidR="004A2699" w:rsidRDefault="004A2699" w:rsidP="0084390F">
      <w:pPr>
        <w:spacing w:line="360" w:lineRule="auto"/>
        <w:ind w:firstLine="709"/>
        <w:jc w:val="both"/>
      </w:pPr>
      <w:r>
        <w:t>- ogółem mieszkańców – 47 252</w:t>
      </w:r>
    </w:p>
    <w:p w:rsidR="004A2699" w:rsidRDefault="004A2699" w:rsidP="0084390F">
      <w:pPr>
        <w:spacing w:line="360" w:lineRule="auto"/>
        <w:ind w:firstLine="709"/>
        <w:jc w:val="both"/>
      </w:pPr>
      <w:r>
        <w:t>- pobyt stały 46 007</w:t>
      </w:r>
    </w:p>
    <w:p w:rsidR="004A2699" w:rsidRDefault="004A2699" w:rsidP="0084390F">
      <w:pPr>
        <w:spacing w:line="360" w:lineRule="auto"/>
        <w:ind w:firstLine="709"/>
        <w:jc w:val="both"/>
      </w:pPr>
      <w:r>
        <w:t>- pobyt czasowy – 1 245</w:t>
      </w:r>
    </w:p>
    <w:p w:rsidR="004A2699" w:rsidRDefault="004A2699" w:rsidP="0084390F">
      <w:pPr>
        <w:spacing w:line="360" w:lineRule="auto"/>
        <w:ind w:firstLine="709"/>
        <w:jc w:val="both"/>
      </w:pPr>
      <w:r>
        <w:t>- mężczyzn – 21 820</w:t>
      </w:r>
    </w:p>
    <w:p w:rsidR="004A2699" w:rsidRDefault="004A2699" w:rsidP="0084390F">
      <w:pPr>
        <w:spacing w:line="360" w:lineRule="auto"/>
        <w:ind w:firstLine="709"/>
        <w:jc w:val="both"/>
      </w:pPr>
      <w:r>
        <w:t>- kobiet – 24 187</w:t>
      </w:r>
    </w:p>
    <w:p w:rsidR="004A2699" w:rsidRDefault="004A2699" w:rsidP="0084390F">
      <w:pPr>
        <w:spacing w:line="360" w:lineRule="auto"/>
        <w:ind w:firstLine="709"/>
        <w:jc w:val="both"/>
      </w:pPr>
    </w:p>
    <w:p w:rsidR="007B5035" w:rsidRDefault="007B5035" w:rsidP="0084390F">
      <w:pPr>
        <w:spacing w:line="360" w:lineRule="auto"/>
        <w:ind w:firstLine="709"/>
        <w:jc w:val="both"/>
        <w:rPr>
          <w:sz w:val="20"/>
          <w:szCs w:val="20"/>
        </w:rPr>
      </w:pPr>
    </w:p>
    <w:p w:rsidR="00DD15C9" w:rsidRDefault="00DD15C9" w:rsidP="0084390F">
      <w:pPr>
        <w:spacing w:line="360" w:lineRule="auto"/>
        <w:ind w:firstLine="709"/>
        <w:jc w:val="both"/>
        <w:rPr>
          <w:sz w:val="20"/>
          <w:szCs w:val="20"/>
        </w:rPr>
      </w:pPr>
    </w:p>
    <w:p w:rsidR="00DD15C9" w:rsidRDefault="00DD15C9" w:rsidP="0084390F">
      <w:pPr>
        <w:spacing w:line="360" w:lineRule="auto"/>
        <w:ind w:firstLine="709"/>
        <w:jc w:val="both"/>
        <w:rPr>
          <w:sz w:val="20"/>
          <w:szCs w:val="20"/>
        </w:rPr>
      </w:pPr>
    </w:p>
    <w:p w:rsidR="00DD15C9" w:rsidRDefault="00DD15C9" w:rsidP="0084390F">
      <w:pPr>
        <w:spacing w:line="360" w:lineRule="auto"/>
        <w:ind w:firstLine="709"/>
        <w:jc w:val="both"/>
        <w:rPr>
          <w:sz w:val="20"/>
          <w:szCs w:val="20"/>
        </w:rPr>
      </w:pPr>
    </w:p>
    <w:p w:rsidR="00DD15C9" w:rsidRDefault="00DD15C9" w:rsidP="0084390F">
      <w:pPr>
        <w:spacing w:line="360" w:lineRule="auto"/>
        <w:ind w:firstLine="709"/>
        <w:jc w:val="both"/>
        <w:rPr>
          <w:sz w:val="20"/>
          <w:szCs w:val="20"/>
        </w:rPr>
      </w:pPr>
    </w:p>
    <w:p w:rsidR="00DD15C9" w:rsidRDefault="00DD15C9" w:rsidP="0084390F">
      <w:pPr>
        <w:spacing w:line="360" w:lineRule="auto"/>
        <w:ind w:firstLine="709"/>
        <w:jc w:val="both"/>
        <w:rPr>
          <w:sz w:val="20"/>
          <w:szCs w:val="20"/>
        </w:rPr>
      </w:pPr>
    </w:p>
    <w:p w:rsidR="00DD15C9" w:rsidRDefault="00DD15C9" w:rsidP="0084390F">
      <w:pPr>
        <w:spacing w:line="360" w:lineRule="auto"/>
        <w:ind w:firstLine="709"/>
        <w:jc w:val="both"/>
        <w:rPr>
          <w:sz w:val="20"/>
          <w:szCs w:val="20"/>
        </w:rPr>
      </w:pPr>
    </w:p>
    <w:p w:rsidR="00DD15C9" w:rsidRDefault="00DD15C9" w:rsidP="0084390F">
      <w:pPr>
        <w:spacing w:line="360" w:lineRule="auto"/>
        <w:ind w:firstLine="709"/>
        <w:jc w:val="both"/>
        <w:rPr>
          <w:sz w:val="20"/>
          <w:szCs w:val="20"/>
        </w:rPr>
      </w:pPr>
    </w:p>
    <w:p w:rsidR="00EA08FA" w:rsidRPr="00EA08FA" w:rsidRDefault="00EA08FA" w:rsidP="00EA08FA">
      <w:pPr>
        <w:spacing w:after="200" w:line="276" w:lineRule="auto"/>
        <w:jc w:val="center"/>
        <w:rPr>
          <w:rFonts w:eastAsiaTheme="minorHAnsi"/>
          <w:b/>
          <w:lang w:eastAsia="en-US"/>
        </w:rPr>
      </w:pPr>
      <w:r w:rsidRPr="00EA08FA">
        <w:rPr>
          <w:rFonts w:eastAsiaTheme="minorHAnsi"/>
          <w:b/>
          <w:lang w:eastAsia="en-US"/>
        </w:rPr>
        <w:t>Struktura ludności miasta Skierniewice</w:t>
      </w:r>
    </w:p>
    <w:p w:rsidR="00EA08FA" w:rsidRPr="00EA08FA" w:rsidRDefault="00EA08FA" w:rsidP="00EA08FA">
      <w:pPr>
        <w:spacing w:after="200" w:line="276" w:lineRule="auto"/>
        <w:jc w:val="center"/>
        <w:rPr>
          <w:rFonts w:eastAsiaTheme="minorHAnsi"/>
          <w:b/>
          <w:lang w:eastAsia="en-US"/>
        </w:rPr>
      </w:pPr>
      <w:r w:rsidRPr="00EA08FA">
        <w:rPr>
          <w:rFonts w:eastAsiaTheme="minorHAnsi"/>
          <w:b/>
          <w:lang w:eastAsia="en-US"/>
        </w:rPr>
        <w:t>wg stanu na dzień 31.12.2019r.</w:t>
      </w:r>
    </w:p>
    <w:tbl>
      <w:tblPr>
        <w:tblStyle w:val="Tabela-Siatka"/>
        <w:tblW w:w="0" w:type="auto"/>
        <w:tblLook w:val="04A0" w:firstRow="1" w:lastRow="0" w:firstColumn="1" w:lastColumn="0" w:noHBand="0" w:noVBand="1"/>
      </w:tblPr>
      <w:tblGrid>
        <w:gridCol w:w="2303"/>
        <w:gridCol w:w="2303"/>
        <w:gridCol w:w="2303"/>
        <w:gridCol w:w="2303"/>
      </w:tblGrid>
      <w:tr w:rsidR="00EA08FA" w:rsidRPr="00EA08FA" w:rsidTr="002E7B30">
        <w:tc>
          <w:tcPr>
            <w:tcW w:w="2303" w:type="dxa"/>
          </w:tcPr>
          <w:p w:rsidR="00EA08FA" w:rsidRPr="00EA08FA" w:rsidRDefault="00EA08FA" w:rsidP="00EA08FA">
            <w:pPr>
              <w:rPr>
                <w:rFonts w:eastAsiaTheme="minorHAnsi"/>
                <w:b/>
                <w:lang w:eastAsia="en-US"/>
              </w:rPr>
            </w:pPr>
          </w:p>
          <w:p w:rsidR="00EA08FA" w:rsidRPr="00EA08FA" w:rsidRDefault="00EA08FA" w:rsidP="00EA08FA">
            <w:pPr>
              <w:rPr>
                <w:rFonts w:eastAsiaTheme="minorHAnsi"/>
                <w:b/>
                <w:lang w:eastAsia="en-US"/>
              </w:rPr>
            </w:pPr>
            <w:r w:rsidRPr="00EA08FA">
              <w:rPr>
                <w:rFonts w:eastAsiaTheme="minorHAnsi"/>
                <w:b/>
                <w:lang w:eastAsia="en-US"/>
              </w:rPr>
              <w:t>Wiek</w:t>
            </w:r>
          </w:p>
        </w:tc>
        <w:tc>
          <w:tcPr>
            <w:tcW w:w="2303" w:type="dxa"/>
          </w:tcPr>
          <w:p w:rsidR="00EA08FA" w:rsidRPr="00EA08FA" w:rsidRDefault="00EA08FA" w:rsidP="00EA08FA">
            <w:pPr>
              <w:rPr>
                <w:rFonts w:eastAsiaTheme="minorHAnsi"/>
                <w:b/>
                <w:lang w:eastAsia="en-US"/>
              </w:rPr>
            </w:pPr>
          </w:p>
          <w:p w:rsidR="00EA08FA" w:rsidRPr="00EA08FA" w:rsidRDefault="00EA08FA" w:rsidP="00EA08FA">
            <w:pPr>
              <w:rPr>
                <w:rFonts w:eastAsiaTheme="minorHAnsi"/>
                <w:b/>
                <w:lang w:eastAsia="en-US"/>
              </w:rPr>
            </w:pPr>
            <w:r w:rsidRPr="00EA08FA">
              <w:rPr>
                <w:rFonts w:eastAsiaTheme="minorHAnsi"/>
                <w:b/>
                <w:lang w:eastAsia="en-US"/>
              </w:rPr>
              <w:t>Mężczyzn</w:t>
            </w:r>
          </w:p>
        </w:tc>
        <w:tc>
          <w:tcPr>
            <w:tcW w:w="2303" w:type="dxa"/>
          </w:tcPr>
          <w:p w:rsidR="00EA08FA" w:rsidRPr="00EA08FA" w:rsidRDefault="00EA08FA" w:rsidP="00EA08FA">
            <w:pPr>
              <w:rPr>
                <w:rFonts w:eastAsiaTheme="minorHAnsi"/>
                <w:b/>
                <w:lang w:eastAsia="en-US"/>
              </w:rPr>
            </w:pPr>
          </w:p>
          <w:p w:rsidR="00EA08FA" w:rsidRPr="00EA08FA" w:rsidRDefault="00EA08FA" w:rsidP="00EA08FA">
            <w:pPr>
              <w:rPr>
                <w:rFonts w:eastAsiaTheme="minorHAnsi"/>
                <w:b/>
                <w:lang w:eastAsia="en-US"/>
              </w:rPr>
            </w:pPr>
            <w:r w:rsidRPr="00EA08FA">
              <w:rPr>
                <w:rFonts w:eastAsiaTheme="minorHAnsi"/>
                <w:b/>
                <w:lang w:eastAsia="en-US"/>
              </w:rPr>
              <w:t>Kobiet</w:t>
            </w:r>
          </w:p>
          <w:p w:rsidR="00EA08FA" w:rsidRPr="00EA08FA" w:rsidRDefault="00EA08FA" w:rsidP="00EA08FA">
            <w:pPr>
              <w:rPr>
                <w:rFonts w:eastAsiaTheme="minorHAnsi"/>
                <w:b/>
                <w:lang w:eastAsia="en-US"/>
              </w:rPr>
            </w:pPr>
          </w:p>
        </w:tc>
        <w:tc>
          <w:tcPr>
            <w:tcW w:w="2303" w:type="dxa"/>
          </w:tcPr>
          <w:p w:rsidR="00EA08FA" w:rsidRPr="00EA08FA" w:rsidRDefault="00EA08FA" w:rsidP="00EA08FA">
            <w:pPr>
              <w:rPr>
                <w:rFonts w:eastAsiaTheme="minorHAnsi"/>
                <w:b/>
                <w:lang w:eastAsia="en-US"/>
              </w:rPr>
            </w:pPr>
          </w:p>
          <w:p w:rsidR="00EA08FA" w:rsidRPr="00EA08FA" w:rsidRDefault="00EA08FA" w:rsidP="00EA08FA">
            <w:pPr>
              <w:rPr>
                <w:rFonts w:eastAsiaTheme="minorHAnsi"/>
                <w:b/>
                <w:lang w:eastAsia="en-US"/>
              </w:rPr>
            </w:pPr>
            <w:r w:rsidRPr="00EA08FA">
              <w:rPr>
                <w:rFonts w:eastAsiaTheme="minorHAnsi"/>
                <w:b/>
                <w:lang w:eastAsia="en-US"/>
              </w:rPr>
              <w:t>Ogółem</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0-2</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767</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683</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w:t>
            </w:r>
            <w:r w:rsidR="007557E0" w:rsidRPr="005E20C9">
              <w:rPr>
                <w:rFonts w:eastAsiaTheme="minorHAnsi"/>
                <w:sz w:val="22"/>
                <w:szCs w:val="22"/>
                <w:lang w:eastAsia="en-US"/>
              </w:rPr>
              <w:t xml:space="preserve"> </w:t>
            </w:r>
            <w:r w:rsidRPr="005E20C9">
              <w:rPr>
                <w:rFonts w:eastAsiaTheme="minorHAnsi"/>
                <w:sz w:val="22"/>
                <w:szCs w:val="22"/>
                <w:lang w:eastAsia="en-US"/>
              </w:rPr>
              <w:t>450</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3</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283</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242</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525</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4-5</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530</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464</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994</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6</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234</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232</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466</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7</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265</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270</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535</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8-12</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w:t>
            </w:r>
            <w:r w:rsidR="007557E0" w:rsidRPr="005E20C9">
              <w:rPr>
                <w:rFonts w:eastAsiaTheme="minorHAnsi"/>
                <w:sz w:val="22"/>
                <w:szCs w:val="22"/>
                <w:lang w:eastAsia="en-US"/>
              </w:rPr>
              <w:t xml:space="preserve"> </w:t>
            </w:r>
            <w:r w:rsidRPr="005E20C9">
              <w:rPr>
                <w:rFonts w:eastAsiaTheme="minorHAnsi"/>
                <w:sz w:val="22"/>
                <w:szCs w:val="22"/>
                <w:lang w:eastAsia="en-US"/>
              </w:rPr>
              <w:t>340</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w:t>
            </w:r>
            <w:r w:rsidR="007557E0" w:rsidRPr="005E20C9">
              <w:rPr>
                <w:rFonts w:eastAsiaTheme="minorHAnsi"/>
                <w:sz w:val="22"/>
                <w:szCs w:val="22"/>
                <w:lang w:eastAsia="en-US"/>
              </w:rPr>
              <w:t xml:space="preserve"> </w:t>
            </w:r>
            <w:r w:rsidRPr="005E20C9">
              <w:rPr>
                <w:rFonts w:eastAsiaTheme="minorHAnsi"/>
                <w:sz w:val="22"/>
                <w:szCs w:val="22"/>
                <w:lang w:eastAsia="en-US"/>
              </w:rPr>
              <w:t>274</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w:t>
            </w:r>
            <w:r w:rsidR="007557E0" w:rsidRPr="005E20C9">
              <w:rPr>
                <w:rFonts w:eastAsiaTheme="minorHAnsi"/>
                <w:sz w:val="22"/>
                <w:szCs w:val="22"/>
                <w:lang w:eastAsia="en-US"/>
              </w:rPr>
              <w:t xml:space="preserve"> </w:t>
            </w:r>
            <w:r w:rsidRPr="005E20C9">
              <w:rPr>
                <w:rFonts w:eastAsiaTheme="minorHAnsi"/>
                <w:sz w:val="22"/>
                <w:szCs w:val="22"/>
                <w:lang w:eastAsia="en-US"/>
              </w:rPr>
              <w:t>614</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13-15</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703</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629</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1332</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16-17</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414</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426</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840</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18</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204</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192</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396</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19-65</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14</w:t>
            </w:r>
            <w:r w:rsidR="007557E0" w:rsidRPr="005E20C9">
              <w:rPr>
                <w:rFonts w:eastAsiaTheme="minorHAnsi"/>
                <w:sz w:val="22"/>
                <w:szCs w:val="22"/>
                <w:lang w:eastAsia="en-US"/>
              </w:rPr>
              <w:t xml:space="preserve"> </w:t>
            </w:r>
            <w:r w:rsidRPr="005E20C9">
              <w:rPr>
                <w:rFonts w:eastAsiaTheme="minorHAnsi"/>
                <w:sz w:val="22"/>
                <w:szCs w:val="22"/>
                <w:lang w:eastAsia="en-US"/>
              </w:rPr>
              <w:t>314</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15</w:t>
            </w:r>
            <w:r w:rsidR="007557E0" w:rsidRPr="005E20C9">
              <w:rPr>
                <w:rFonts w:eastAsiaTheme="minorHAnsi"/>
                <w:sz w:val="22"/>
                <w:szCs w:val="22"/>
                <w:lang w:eastAsia="en-US"/>
              </w:rPr>
              <w:t xml:space="preserve"> </w:t>
            </w:r>
            <w:r w:rsidRPr="005E20C9">
              <w:rPr>
                <w:rFonts w:eastAsiaTheme="minorHAnsi"/>
                <w:sz w:val="22"/>
                <w:szCs w:val="22"/>
                <w:lang w:eastAsia="en-US"/>
              </w:rPr>
              <w:t>180</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29</w:t>
            </w:r>
            <w:r w:rsidR="007557E0" w:rsidRPr="005E20C9">
              <w:rPr>
                <w:rFonts w:eastAsiaTheme="minorHAnsi"/>
                <w:sz w:val="22"/>
                <w:szCs w:val="22"/>
                <w:lang w:eastAsia="en-US"/>
              </w:rPr>
              <w:t xml:space="preserve"> </w:t>
            </w:r>
            <w:r w:rsidRPr="005E20C9">
              <w:rPr>
                <w:rFonts w:eastAsiaTheme="minorHAnsi"/>
                <w:sz w:val="22"/>
                <w:szCs w:val="22"/>
                <w:lang w:eastAsia="en-US"/>
              </w:rPr>
              <w:t>494</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19-60</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12</w:t>
            </w:r>
            <w:r w:rsidR="007557E0" w:rsidRPr="005E20C9">
              <w:rPr>
                <w:rFonts w:eastAsiaTheme="minorHAnsi"/>
                <w:sz w:val="22"/>
                <w:szCs w:val="22"/>
                <w:lang w:eastAsia="en-US"/>
              </w:rPr>
              <w:t xml:space="preserve"> </w:t>
            </w:r>
            <w:r w:rsidRPr="005E20C9">
              <w:rPr>
                <w:rFonts w:eastAsiaTheme="minorHAnsi"/>
                <w:sz w:val="22"/>
                <w:szCs w:val="22"/>
                <w:lang w:eastAsia="en-US"/>
              </w:rPr>
              <w:t>641</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13</w:t>
            </w:r>
            <w:r w:rsidR="007557E0" w:rsidRPr="005E20C9">
              <w:rPr>
                <w:rFonts w:eastAsiaTheme="minorHAnsi"/>
                <w:sz w:val="22"/>
                <w:szCs w:val="22"/>
                <w:lang w:eastAsia="en-US"/>
              </w:rPr>
              <w:t xml:space="preserve"> </w:t>
            </w:r>
            <w:r w:rsidRPr="005E20C9">
              <w:rPr>
                <w:rFonts w:eastAsiaTheme="minorHAnsi"/>
                <w:sz w:val="22"/>
                <w:szCs w:val="22"/>
                <w:lang w:eastAsia="en-US"/>
              </w:rPr>
              <w:t>050</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25</w:t>
            </w:r>
            <w:r w:rsidR="007557E0" w:rsidRPr="005E20C9">
              <w:rPr>
                <w:rFonts w:eastAsiaTheme="minorHAnsi"/>
                <w:sz w:val="22"/>
                <w:szCs w:val="22"/>
                <w:lang w:eastAsia="en-US"/>
              </w:rPr>
              <w:t xml:space="preserve"> </w:t>
            </w:r>
            <w:r w:rsidRPr="005E20C9">
              <w:rPr>
                <w:rFonts w:eastAsiaTheme="minorHAnsi"/>
                <w:sz w:val="22"/>
                <w:szCs w:val="22"/>
                <w:lang w:eastAsia="en-US"/>
              </w:rPr>
              <w:t>691</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&gt;65</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3</w:t>
            </w:r>
            <w:r w:rsidR="007557E0" w:rsidRPr="005E20C9">
              <w:rPr>
                <w:rFonts w:eastAsiaTheme="minorHAnsi"/>
                <w:sz w:val="22"/>
                <w:szCs w:val="22"/>
                <w:lang w:eastAsia="en-US"/>
              </w:rPr>
              <w:t xml:space="preserve"> </w:t>
            </w:r>
            <w:r w:rsidRPr="005E20C9">
              <w:rPr>
                <w:rFonts w:eastAsiaTheme="minorHAnsi"/>
                <w:sz w:val="22"/>
                <w:szCs w:val="22"/>
                <w:lang w:eastAsia="en-US"/>
              </w:rPr>
              <w:t>582</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5</w:t>
            </w:r>
            <w:r w:rsidR="007557E0" w:rsidRPr="005E20C9">
              <w:rPr>
                <w:rFonts w:eastAsiaTheme="minorHAnsi"/>
                <w:sz w:val="22"/>
                <w:szCs w:val="22"/>
                <w:lang w:eastAsia="en-US"/>
              </w:rPr>
              <w:t xml:space="preserve"> </w:t>
            </w:r>
            <w:r w:rsidRPr="005E20C9">
              <w:rPr>
                <w:rFonts w:eastAsiaTheme="minorHAnsi"/>
                <w:sz w:val="22"/>
                <w:szCs w:val="22"/>
                <w:lang w:eastAsia="en-US"/>
              </w:rPr>
              <w:t>552</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9</w:t>
            </w:r>
            <w:r w:rsidR="007557E0" w:rsidRPr="005E20C9">
              <w:rPr>
                <w:rFonts w:eastAsiaTheme="minorHAnsi"/>
                <w:sz w:val="22"/>
                <w:szCs w:val="22"/>
                <w:lang w:eastAsia="en-US"/>
              </w:rPr>
              <w:t xml:space="preserve"> </w:t>
            </w:r>
            <w:r w:rsidRPr="005E20C9">
              <w:rPr>
                <w:rFonts w:eastAsiaTheme="minorHAnsi"/>
                <w:sz w:val="22"/>
                <w:szCs w:val="22"/>
                <w:lang w:eastAsia="en-US"/>
              </w:rPr>
              <w:t>134</w:t>
            </w:r>
          </w:p>
        </w:tc>
      </w:tr>
      <w:tr w:rsidR="00EA08FA" w:rsidRPr="005E20C9" w:rsidTr="002E7B30">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&gt;60</w:t>
            </w:r>
          </w:p>
          <w:p w:rsidR="00EA08FA" w:rsidRPr="005E20C9" w:rsidRDefault="00EA08FA" w:rsidP="00EA08FA">
            <w:pPr>
              <w:rPr>
                <w:rFonts w:eastAsiaTheme="minorHAnsi"/>
                <w:sz w:val="22"/>
                <w:szCs w:val="22"/>
                <w:lang w:eastAsia="en-US"/>
              </w:rPr>
            </w:pP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5</w:t>
            </w:r>
            <w:r w:rsidR="007557E0" w:rsidRPr="005E20C9">
              <w:rPr>
                <w:rFonts w:eastAsiaTheme="minorHAnsi"/>
                <w:sz w:val="22"/>
                <w:szCs w:val="22"/>
                <w:lang w:eastAsia="en-US"/>
              </w:rPr>
              <w:t xml:space="preserve"> </w:t>
            </w:r>
            <w:r w:rsidRPr="005E20C9">
              <w:rPr>
                <w:rFonts w:eastAsiaTheme="minorHAnsi"/>
                <w:sz w:val="22"/>
                <w:szCs w:val="22"/>
                <w:lang w:eastAsia="en-US"/>
              </w:rPr>
              <w:t>260</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7</w:t>
            </w:r>
            <w:r w:rsidR="007557E0" w:rsidRPr="005E20C9">
              <w:rPr>
                <w:rFonts w:eastAsiaTheme="minorHAnsi"/>
                <w:sz w:val="22"/>
                <w:szCs w:val="22"/>
                <w:lang w:eastAsia="en-US"/>
              </w:rPr>
              <w:t xml:space="preserve"> </w:t>
            </w:r>
            <w:r w:rsidRPr="005E20C9">
              <w:rPr>
                <w:rFonts w:eastAsiaTheme="minorHAnsi"/>
                <w:sz w:val="22"/>
                <w:szCs w:val="22"/>
                <w:lang w:eastAsia="en-US"/>
              </w:rPr>
              <w:t>645</w:t>
            </w:r>
          </w:p>
        </w:tc>
        <w:tc>
          <w:tcPr>
            <w:tcW w:w="2303" w:type="dxa"/>
          </w:tcPr>
          <w:p w:rsidR="00EA08FA" w:rsidRPr="005E20C9" w:rsidRDefault="00EA08FA" w:rsidP="00EA08FA">
            <w:pPr>
              <w:rPr>
                <w:rFonts w:eastAsiaTheme="minorHAnsi"/>
                <w:sz w:val="22"/>
                <w:szCs w:val="22"/>
                <w:lang w:eastAsia="en-US"/>
              </w:rPr>
            </w:pPr>
            <w:r w:rsidRPr="005E20C9">
              <w:rPr>
                <w:rFonts w:eastAsiaTheme="minorHAnsi"/>
                <w:sz w:val="22"/>
                <w:szCs w:val="22"/>
                <w:lang w:eastAsia="en-US"/>
              </w:rPr>
              <w:t>12</w:t>
            </w:r>
            <w:r w:rsidR="007557E0" w:rsidRPr="005E20C9">
              <w:rPr>
                <w:rFonts w:eastAsiaTheme="minorHAnsi"/>
                <w:sz w:val="22"/>
                <w:szCs w:val="22"/>
                <w:lang w:eastAsia="en-US"/>
              </w:rPr>
              <w:t xml:space="preserve"> </w:t>
            </w:r>
            <w:r w:rsidRPr="005E20C9">
              <w:rPr>
                <w:rFonts w:eastAsiaTheme="minorHAnsi"/>
                <w:sz w:val="22"/>
                <w:szCs w:val="22"/>
                <w:lang w:eastAsia="en-US"/>
              </w:rPr>
              <w:t>905</w:t>
            </w:r>
          </w:p>
        </w:tc>
      </w:tr>
    </w:tbl>
    <w:p w:rsidR="00EA08FA" w:rsidRPr="005E20C9" w:rsidRDefault="00EA08FA" w:rsidP="00EA08FA">
      <w:pPr>
        <w:spacing w:after="200" w:line="276" w:lineRule="auto"/>
        <w:rPr>
          <w:rFonts w:eastAsiaTheme="minorHAnsi"/>
          <w:sz w:val="22"/>
          <w:szCs w:val="22"/>
          <w:lang w:eastAsia="en-US"/>
        </w:rPr>
      </w:pPr>
    </w:p>
    <w:p w:rsidR="00DD15C9" w:rsidRDefault="00DD15C9"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D2490" w:rsidRDefault="00ED2490" w:rsidP="0084390F">
      <w:pPr>
        <w:spacing w:line="360" w:lineRule="auto"/>
        <w:ind w:firstLine="709"/>
        <w:jc w:val="both"/>
        <w:rPr>
          <w:sz w:val="20"/>
          <w:szCs w:val="20"/>
        </w:rPr>
      </w:pPr>
    </w:p>
    <w:p w:rsidR="00EA08FA" w:rsidRDefault="00EA08FA" w:rsidP="0084390F">
      <w:pPr>
        <w:spacing w:line="360" w:lineRule="auto"/>
        <w:ind w:firstLine="709"/>
        <w:jc w:val="both"/>
        <w:rPr>
          <w:sz w:val="20"/>
          <w:szCs w:val="20"/>
        </w:rPr>
      </w:pPr>
    </w:p>
    <w:p w:rsidR="00DD15C9" w:rsidRDefault="00DD15C9" w:rsidP="0084390F">
      <w:pPr>
        <w:spacing w:line="360" w:lineRule="auto"/>
        <w:ind w:firstLine="709"/>
        <w:jc w:val="both"/>
        <w:rPr>
          <w:sz w:val="20"/>
          <w:szCs w:val="20"/>
        </w:rPr>
      </w:pPr>
    </w:p>
    <w:p w:rsidR="00DD15C9" w:rsidRDefault="00DD15C9" w:rsidP="0084390F">
      <w:pPr>
        <w:spacing w:line="360" w:lineRule="auto"/>
        <w:ind w:firstLine="709"/>
        <w:jc w:val="both"/>
        <w:rPr>
          <w:sz w:val="20"/>
          <w:szCs w:val="20"/>
        </w:rPr>
      </w:pP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1"/>
          <w:szCs w:val="21"/>
        </w:rPr>
      </w:pPr>
      <w:r w:rsidRPr="00ED2490">
        <w:rPr>
          <w:b/>
          <w:bCs/>
          <w:color w:val="000000"/>
          <w:sz w:val="21"/>
          <w:szCs w:val="21"/>
        </w:rPr>
        <w:t>INFRASTRUKTURA SPOŁECZNA</w:t>
      </w: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1"/>
          <w:szCs w:val="21"/>
        </w:rPr>
      </w:pPr>
      <w:r w:rsidRPr="00ED2490">
        <w:rPr>
          <w:b/>
          <w:bCs/>
          <w:color w:val="000000"/>
          <w:sz w:val="21"/>
          <w:szCs w:val="21"/>
        </w:rPr>
        <w:t>(stan na 31.XII</w:t>
      </w:r>
      <w:r w:rsidR="005E20C9">
        <w:rPr>
          <w:b/>
          <w:bCs/>
          <w:color w:val="000000"/>
          <w:sz w:val="21"/>
          <w:szCs w:val="21"/>
        </w:rPr>
        <w:t xml:space="preserve"> </w:t>
      </w:r>
      <w:r w:rsidRPr="00ED2490">
        <w:rPr>
          <w:b/>
          <w:bCs/>
          <w:color w:val="000000"/>
          <w:sz w:val="21"/>
          <w:szCs w:val="21"/>
        </w:rPr>
        <w:t>)</w:t>
      </w:r>
    </w:p>
    <w:tbl>
      <w:tblPr>
        <w:tblW w:w="78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10"/>
        <w:gridCol w:w="219"/>
        <w:gridCol w:w="1457"/>
        <w:gridCol w:w="1457"/>
        <w:gridCol w:w="1457"/>
      </w:tblGrid>
      <w:tr w:rsidR="00ED2490" w:rsidRPr="00ED2490" w:rsidTr="00ED2490">
        <w:trPr>
          <w:tblHeader/>
        </w:trPr>
        <w:tc>
          <w:tcPr>
            <w:tcW w:w="3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b/>
                <w:bCs/>
                <w:color w:val="000000"/>
                <w:sz w:val="17"/>
                <w:szCs w:val="17"/>
              </w:rPr>
            </w:pP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ED2490">
              <w:rPr>
                <w:b/>
                <w:bCs/>
                <w:color w:val="000000"/>
                <w:sz w:val="20"/>
                <w:szCs w:val="20"/>
              </w:rPr>
              <w:t>WYSZCZEGÓLNIENIE</w:t>
            </w:r>
          </w:p>
          <w:p w:rsidR="00ED2490" w:rsidRPr="00ED2490" w:rsidRDefault="00ED2490" w:rsidP="00ED2490">
            <w:pPr>
              <w:jc w:val="center"/>
              <w:rPr>
                <w:b/>
                <w:bCs/>
                <w:color w:val="000000"/>
                <w:sz w:val="17"/>
                <w:szCs w:val="17"/>
              </w:rPr>
            </w:pP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b/>
                <w:bCs/>
                <w:color w:val="000000"/>
                <w:sz w:val="17"/>
                <w:szCs w:val="17"/>
              </w:rPr>
            </w:pP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ED2490">
              <w:rPr>
                <w:b/>
                <w:bCs/>
                <w:color w:val="000000"/>
                <w:sz w:val="20"/>
                <w:szCs w:val="20"/>
              </w:rPr>
              <w:t>Rok 2018</w:t>
            </w:r>
          </w:p>
          <w:p w:rsidR="00ED2490" w:rsidRPr="00ED2490" w:rsidRDefault="00ED2490" w:rsidP="00ED2490">
            <w:pPr>
              <w:jc w:val="center"/>
              <w:rPr>
                <w:b/>
                <w:bCs/>
                <w:color w:val="000000"/>
                <w:sz w:val="17"/>
                <w:szCs w:val="17"/>
              </w:rPr>
            </w:pP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b/>
                <w:bCs/>
                <w:color w:val="000000"/>
                <w:sz w:val="17"/>
                <w:szCs w:val="17"/>
              </w:rPr>
            </w:pP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ED2490">
              <w:rPr>
                <w:b/>
                <w:bCs/>
                <w:color w:val="000000"/>
                <w:sz w:val="20"/>
                <w:szCs w:val="20"/>
              </w:rPr>
              <w:t>Rok oceny 2019</w:t>
            </w:r>
          </w:p>
          <w:p w:rsidR="00ED2490" w:rsidRPr="00ED2490" w:rsidRDefault="00ED2490" w:rsidP="00ED2490">
            <w:pPr>
              <w:rPr>
                <w:b/>
                <w:bCs/>
                <w:color w:val="000000"/>
                <w:sz w:val="17"/>
                <w:szCs w:val="17"/>
              </w:rPr>
            </w:pP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b/>
                <w:bCs/>
                <w:color w:val="000000"/>
                <w:sz w:val="17"/>
                <w:szCs w:val="17"/>
              </w:rPr>
            </w:pP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ED2490">
              <w:rPr>
                <w:b/>
                <w:bCs/>
                <w:color w:val="000000"/>
                <w:sz w:val="20"/>
                <w:szCs w:val="20"/>
              </w:rPr>
              <w:t>Prognoza*</w:t>
            </w: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ED2490">
              <w:rPr>
                <w:b/>
                <w:bCs/>
                <w:color w:val="000000"/>
                <w:sz w:val="20"/>
                <w:szCs w:val="20"/>
              </w:rPr>
              <w:t>2020</w:t>
            </w:r>
          </w:p>
          <w:p w:rsidR="00ED2490" w:rsidRPr="00ED2490" w:rsidRDefault="00ED2490" w:rsidP="00ED2490">
            <w:pPr>
              <w:jc w:val="center"/>
              <w:rPr>
                <w:b/>
                <w:bCs/>
                <w:color w:val="000000"/>
                <w:sz w:val="17"/>
                <w:szCs w:val="17"/>
              </w:rPr>
            </w:pPr>
          </w:p>
        </w:tc>
      </w:tr>
      <w:tr w:rsidR="00ED2490" w:rsidRPr="00ED2490" w:rsidTr="00ED2490">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ED2490">
              <w:rPr>
                <w:b/>
                <w:bCs/>
                <w:color w:val="000000"/>
                <w:sz w:val="20"/>
                <w:szCs w:val="20"/>
              </w:rPr>
              <w:t>INFRASTRUKTURA SPOŁECZNA</w:t>
            </w:r>
          </w:p>
          <w:p w:rsidR="00ED2490" w:rsidRPr="00ED2490" w:rsidRDefault="00ED2490" w:rsidP="00ED2490">
            <w:pPr>
              <w:jc w:val="center"/>
              <w:rPr>
                <w:b/>
                <w:bCs/>
                <w:color w:val="000000"/>
                <w:sz w:val="17"/>
                <w:szCs w:val="17"/>
              </w:rPr>
            </w:pPr>
          </w:p>
        </w:tc>
      </w:tr>
      <w:tr w:rsidR="00ED2490" w:rsidRPr="00ED2490" w:rsidTr="00ED249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rPr>
                <w:color w:val="000000"/>
                <w:sz w:val="17"/>
                <w:szCs w:val="17"/>
              </w:rPr>
            </w:pP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D2490">
              <w:rPr>
                <w:color w:val="000000"/>
                <w:sz w:val="20"/>
                <w:szCs w:val="20"/>
              </w:rPr>
              <w:t>Liczba mieszkań komunalnych w zasobie gminy</w:t>
            </w:r>
          </w:p>
          <w:p w:rsidR="00ED2490" w:rsidRPr="00ED2490" w:rsidRDefault="00ED2490" w:rsidP="00ED2490">
            <w:pPr>
              <w:rPr>
                <w:color w:val="000000"/>
                <w:sz w:val="17"/>
                <w:szCs w:val="17"/>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color w:val="000000"/>
                <w:sz w:val="12"/>
                <w:szCs w:val="12"/>
              </w:rPr>
            </w:pPr>
            <w:r w:rsidRPr="00ED2490">
              <w:rPr>
                <w:color w:val="000000"/>
                <w:sz w:val="12"/>
                <w:szCs w:val="12"/>
              </w:rPr>
              <w:t>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1 331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1 329</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1 329</w:t>
            </w:r>
          </w:p>
        </w:tc>
      </w:tr>
      <w:tr w:rsidR="00ED2490" w:rsidRPr="00ED2490" w:rsidTr="00ED249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rPr>
                <w:color w:val="000000"/>
                <w:sz w:val="17"/>
                <w:szCs w:val="17"/>
              </w:rPr>
            </w:pP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D2490">
              <w:rPr>
                <w:color w:val="000000"/>
                <w:sz w:val="20"/>
                <w:szCs w:val="20"/>
              </w:rPr>
              <w:t>Liczba wniosków złożonych na mieszkanie komunalne z zasobów gminy</w:t>
            </w:r>
          </w:p>
          <w:p w:rsidR="00ED2490" w:rsidRPr="00ED2490" w:rsidRDefault="00ED2490" w:rsidP="00ED2490">
            <w:pPr>
              <w:rPr>
                <w:color w:val="000000"/>
                <w:sz w:val="17"/>
                <w:szCs w:val="17"/>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color w:val="000000"/>
                <w:sz w:val="12"/>
                <w:szCs w:val="12"/>
              </w:rPr>
            </w:pPr>
            <w:r w:rsidRPr="00ED2490">
              <w:rPr>
                <w:color w:val="000000"/>
                <w:sz w:val="12"/>
                <w:szCs w:val="12"/>
              </w:rPr>
              <w:t>2</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212</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241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241</w:t>
            </w:r>
          </w:p>
        </w:tc>
      </w:tr>
      <w:tr w:rsidR="00ED2490" w:rsidRPr="00ED2490" w:rsidTr="00ED249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D2490">
              <w:rPr>
                <w:color w:val="000000"/>
                <w:sz w:val="20"/>
                <w:szCs w:val="20"/>
              </w:rPr>
              <w:t>w tym z wiersza 1:</w:t>
            </w:r>
          </w:p>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D2490">
              <w:rPr>
                <w:color w:val="000000"/>
                <w:sz w:val="20"/>
                <w:szCs w:val="20"/>
              </w:rPr>
              <w:t>Liczba mieszkań socjalnych (lokali)</w:t>
            </w:r>
          </w:p>
          <w:p w:rsidR="00ED2490" w:rsidRPr="00ED2490" w:rsidRDefault="00ED2490" w:rsidP="00ED2490">
            <w:pPr>
              <w:rPr>
                <w:color w:val="000000"/>
                <w:sz w:val="17"/>
                <w:szCs w:val="17"/>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color w:val="000000"/>
                <w:sz w:val="12"/>
                <w:szCs w:val="12"/>
              </w:rPr>
            </w:pPr>
            <w:r w:rsidRPr="00ED2490">
              <w:rPr>
                <w:color w:val="000000"/>
                <w:sz w:val="12"/>
                <w:szCs w:val="12"/>
              </w:rPr>
              <w:t>3</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92</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104</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104</w:t>
            </w:r>
          </w:p>
        </w:tc>
      </w:tr>
      <w:tr w:rsidR="00ED2490" w:rsidRPr="00ED2490" w:rsidTr="00ED249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D2490">
              <w:rPr>
                <w:color w:val="000000"/>
                <w:sz w:val="20"/>
                <w:szCs w:val="20"/>
              </w:rPr>
              <w:t>Liczba oczekujących na mieszkanie socjalne</w:t>
            </w:r>
          </w:p>
          <w:p w:rsidR="00ED2490" w:rsidRPr="00ED2490" w:rsidRDefault="00ED2490" w:rsidP="00ED2490">
            <w:pPr>
              <w:rPr>
                <w:color w:val="000000"/>
                <w:sz w:val="17"/>
                <w:szCs w:val="17"/>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color w:val="000000"/>
                <w:sz w:val="12"/>
                <w:szCs w:val="12"/>
              </w:rPr>
            </w:pPr>
            <w:r w:rsidRPr="00ED2490">
              <w:rPr>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23</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21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21</w:t>
            </w:r>
          </w:p>
        </w:tc>
      </w:tr>
      <w:tr w:rsidR="00ED2490" w:rsidRPr="00ED2490" w:rsidTr="00ED249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D2490">
              <w:rPr>
                <w:color w:val="000000"/>
                <w:sz w:val="20"/>
                <w:szCs w:val="20"/>
              </w:rPr>
              <w:t>Liczba wyroków eksmisyjnych bez wskazania lokalu socjalnego</w:t>
            </w:r>
          </w:p>
          <w:p w:rsidR="00ED2490" w:rsidRPr="00ED2490" w:rsidRDefault="00ED2490" w:rsidP="00ED2490">
            <w:pPr>
              <w:rPr>
                <w:color w:val="000000"/>
                <w:sz w:val="17"/>
                <w:szCs w:val="17"/>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color w:val="000000"/>
                <w:sz w:val="12"/>
                <w:szCs w:val="12"/>
              </w:rPr>
            </w:pPr>
            <w:r w:rsidRPr="00ED2490">
              <w:rPr>
                <w:color w:val="000000"/>
                <w:sz w:val="12"/>
                <w:szCs w:val="12"/>
              </w:rPr>
              <w:t>5</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7</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5</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5</w:t>
            </w:r>
          </w:p>
        </w:tc>
      </w:tr>
      <w:tr w:rsidR="00ED2490" w:rsidRPr="00ED2490" w:rsidTr="00ED249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D2490">
              <w:rPr>
                <w:color w:val="000000"/>
                <w:sz w:val="20"/>
                <w:szCs w:val="20"/>
              </w:rPr>
              <w:t>Liczba klubów i innych miejsc spotkań dla seniorów</w:t>
            </w:r>
          </w:p>
          <w:p w:rsidR="00ED2490" w:rsidRPr="00ED2490" w:rsidRDefault="00ED2490" w:rsidP="00ED2490">
            <w:pPr>
              <w:rPr>
                <w:color w:val="000000"/>
                <w:sz w:val="17"/>
                <w:szCs w:val="17"/>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color w:val="000000"/>
                <w:sz w:val="12"/>
                <w:szCs w:val="12"/>
              </w:rPr>
            </w:pPr>
            <w:r w:rsidRPr="00ED2490">
              <w:rPr>
                <w:color w:val="000000"/>
                <w:sz w:val="12"/>
                <w:szCs w:val="12"/>
              </w:rPr>
              <w:t>6</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7</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7</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7</w:t>
            </w:r>
          </w:p>
        </w:tc>
      </w:tr>
      <w:tr w:rsidR="00ED2490" w:rsidRPr="00ED2490" w:rsidTr="00ED249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D2490">
              <w:rPr>
                <w:color w:val="000000"/>
                <w:sz w:val="20"/>
                <w:szCs w:val="20"/>
              </w:rPr>
              <w:t>Liczba hospicjów</w:t>
            </w:r>
          </w:p>
          <w:p w:rsidR="00ED2490" w:rsidRPr="00ED2490" w:rsidRDefault="00ED2490" w:rsidP="00ED2490">
            <w:pPr>
              <w:rPr>
                <w:color w:val="000000"/>
                <w:sz w:val="17"/>
                <w:szCs w:val="17"/>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color w:val="000000"/>
                <w:sz w:val="12"/>
                <w:szCs w:val="12"/>
              </w:rPr>
            </w:pPr>
            <w:r w:rsidRPr="00ED2490">
              <w:rPr>
                <w:color w:val="000000"/>
                <w:sz w:val="12"/>
                <w:szCs w:val="12"/>
              </w:rPr>
              <w:t>7</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1</w:t>
            </w:r>
          </w:p>
        </w:tc>
      </w:tr>
      <w:tr w:rsidR="00ED2490" w:rsidRPr="00ED2490" w:rsidTr="00ED249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D2490">
              <w:rPr>
                <w:color w:val="000000"/>
                <w:sz w:val="20"/>
                <w:szCs w:val="20"/>
              </w:rPr>
              <w:t>Liczba ośrodków dla cudzoziemców</w:t>
            </w:r>
          </w:p>
          <w:p w:rsidR="00ED2490" w:rsidRPr="00ED2490" w:rsidRDefault="00ED2490" w:rsidP="00ED2490">
            <w:pPr>
              <w:rPr>
                <w:color w:val="000000"/>
                <w:sz w:val="17"/>
                <w:szCs w:val="17"/>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center"/>
              <w:rPr>
                <w:color w:val="000000"/>
                <w:sz w:val="12"/>
                <w:szCs w:val="12"/>
              </w:rPr>
            </w:pPr>
            <w:r w:rsidRPr="00ED2490">
              <w:rPr>
                <w:color w:val="000000"/>
                <w:sz w:val="12"/>
                <w:szCs w:val="12"/>
              </w:rPr>
              <w:t>8</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0</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D2490" w:rsidRPr="00ED2490" w:rsidRDefault="00ED2490" w:rsidP="00ED2490">
            <w:pPr>
              <w:jc w:val="right"/>
              <w:rPr>
                <w:color w:val="000000"/>
                <w:sz w:val="17"/>
                <w:szCs w:val="17"/>
              </w:rPr>
            </w:pPr>
            <w:r w:rsidRPr="00ED2490">
              <w:rPr>
                <w:color w:val="000000"/>
                <w:sz w:val="17"/>
                <w:szCs w:val="17"/>
              </w:rPr>
              <w:t>0</w:t>
            </w:r>
          </w:p>
        </w:tc>
        <w:tc>
          <w:tcPr>
            <w:tcW w:w="0" w:type="auto"/>
            <w:vAlign w:val="center"/>
            <w:hideMark/>
          </w:tcPr>
          <w:p w:rsidR="00ED2490" w:rsidRPr="00ED2490" w:rsidRDefault="00ED2490" w:rsidP="00ED2490">
            <w:pPr>
              <w:rPr>
                <w:sz w:val="20"/>
                <w:szCs w:val="20"/>
              </w:rPr>
            </w:pPr>
          </w:p>
        </w:tc>
      </w:tr>
    </w:tbl>
    <w:p w:rsidR="00DD15C9" w:rsidRDefault="00150F85" w:rsidP="0084390F">
      <w:pPr>
        <w:spacing w:line="360" w:lineRule="auto"/>
        <w:ind w:firstLine="709"/>
        <w:jc w:val="both"/>
        <w:rPr>
          <w:sz w:val="20"/>
          <w:szCs w:val="20"/>
        </w:rPr>
      </w:pPr>
      <w:proofErr w:type="spellStart"/>
      <w:r>
        <w:rPr>
          <w:sz w:val="20"/>
          <w:szCs w:val="20"/>
        </w:rPr>
        <w:t>Żródło</w:t>
      </w:r>
      <w:proofErr w:type="spellEnd"/>
      <w:r>
        <w:rPr>
          <w:sz w:val="20"/>
          <w:szCs w:val="20"/>
        </w:rPr>
        <w:t>: Ocena Zasobów Pomocy Społecznej na 2019r.</w:t>
      </w:r>
    </w:p>
    <w:p w:rsidR="004D447F" w:rsidRDefault="004D447F" w:rsidP="0084390F">
      <w:pPr>
        <w:spacing w:line="360" w:lineRule="auto"/>
        <w:ind w:firstLine="709"/>
        <w:jc w:val="both"/>
        <w:rPr>
          <w:sz w:val="20"/>
          <w:szCs w:val="20"/>
        </w:rPr>
      </w:pPr>
    </w:p>
    <w:p w:rsidR="004D447F" w:rsidRDefault="004D447F" w:rsidP="0084390F">
      <w:pPr>
        <w:spacing w:line="360" w:lineRule="auto"/>
        <w:ind w:firstLine="709"/>
        <w:jc w:val="both"/>
        <w:rPr>
          <w:sz w:val="20"/>
          <w:szCs w:val="20"/>
        </w:rPr>
      </w:pPr>
    </w:p>
    <w:p w:rsidR="004D447F" w:rsidRPr="00480114" w:rsidRDefault="004D447F" w:rsidP="00EB435D">
      <w:pPr>
        <w:autoSpaceDE w:val="0"/>
        <w:autoSpaceDN w:val="0"/>
        <w:adjustRightInd w:val="0"/>
        <w:spacing w:line="360" w:lineRule="auto"/>
        <w:jc w:val="both"/>
        <w:rPr>
          <w:rFonts w:eastAsiaTheme="minorHAnsi"/>
          <w:b/>
          <w:bCs/>
          <w:lang w:eastAsia="en-US"/>
        </w:rPr>
      </w:pPr>
      <w:r w:rsidRPr="00480114">
        <w:rPr>
          <w:rFonts w:eastAsiaTheme="minorHAnsi"/>
          <w:b/>
          <w:bCs/>
          <w:lang w:eastAsia="en-US"/>
        </w:rPr>
        <w:t>EDUKACJA I WYCHOWANIE</w:t>
      </w:r>
    </w:p>
    <w:p w:rsidR="004D447F" w:rsidRPr="00480114" w:rsidRDefault="004D447F" w:rsidP="00EB435D">
      <w:pPr>
        <w:autoSpaceDE w:val="0"/>
        <w:autoSpaceDN w:val="0"/>
        <w:adjustRightInd w:val="0"/>
        <w:spacing w:line="360" w:lineRule="auto"/>
        <w:jc w:val="both"/>
        <w:rPr>
          <w:rFonts w:eastAsiaTheme="minorHAnsi"/>
          <w:b/>
          <w:u w:val="single"/>
          <w:lang w:eastAsia="en-US"/>
        </w:rPr>
      </w:pPr>
      <w:r w:rsidRPr="00480114">
        <w:rPr>
          <w:rFonts w:eastAsiaTheme="minorHAnsi"/>
          <w:b/>
          <w:u w:val="single"/>
          <w:lang w:eastAsia="en-US"/>
        </w:rPr>
        <w:t>Opieka nad dzieckiem do lat 3</w:t>
      </w:r>
    </w:p>
    <w:p w:rsidR="004D447F" w:rsidRDefault="004D447F" w:rsidP="00EB435D">
      <w:pPr>
        <w:autoSpaceDE w:val="0"/>
        <w:autoSpaceDN w:val="0"/>
        <w:adjustRightInd w:val="0"/>
        <w:spacing w:line="360" w:lineRule="auto"/>
        <w:jc w:val="both"/>
        <w:rPr>
          <w:rFonts w:ascii="Times-Roman" w:eastAsiaTheme="minorHAnsi" w:hAnsi="Times-Roman" w:cs="Times-Roman"/>
          <w:lang w:eastAsia="en-US"/>
        </w:rPr>
      </w:pPr>
      <w:r w:rsidRPr="00480114">
        <w:rPr>
          <w:rFonts w:eastAsiaTheme="minorHAnsi"/>
          <w:lang w:eastAsia="en-US"/>
        </w:rPr>
        <w:t>W 2019 roku na terenie gminy Miasto Skierniewice funkcjono</w:t>
      </w:r>
      <w:r w:rsidR="00480114">
        <w:rPr>
          <w:rFonts w:eastAsiaTheme="minorHAnsi"/>
          <w:lang w:eastAsia="en-US"/>
        </w:rPr>
        <w:t xml:space="preserve">wał Żłobek Miejski </w:t>
      </w:r>
      <w:r w:rsidR="00150F85">
        <w:rPr>
          <w:rFonts w:eastAsiaTheme="minorHAnsi"/>
          <w:lang w:eastAsia="en-US"/>
        </w:rPr>
        <w:t xml:space="preserve">                  </w:t>
      </w:r>
      <w:r w:rsidR="00480114">
        <w:rPr>
          <w:rFonts w:eastAsiaTheme="minorHAnsi"/>
          <w:lang w:eastAsia="en-US"/>
        </w:rPr>
        <w:t xml:space="preserve">z Oddziałami </w:t>
      </w:r>
      <w:r w:rsidRPr="00480114">
        <w:rPr>
          <w:rFonts w:eastAsiaTheme="minorHAnsi"/>
          <w:lang w:eastAsia="en-US"/>
        </w:rPr>
        <w:t>Integracyjnymi Iskierka, który mieści się przy ulicy Rawskiej 58 i</w:t>
      </w:r>
      <w:r w:rsidR="00480114" w:rsidRPr="00480114">
        <w:rPr>
          <w:rFonts w:eastAsiaTheme="minorHAnsi"/>
          <w:lang w:eastAsia="en-US"/>
        </w:rPr>
        <w:t xml:space="preserve"> posiada dwie filie: przy ulicy </w:t>
      </w:r>
      <w:r w:rsidRPr="00480114">
        <w:rPr>
          <w:rFonts w:eastAsiaTheme="minorHAnsi"/>
          <w:lang w:eastAsia="en-US"/>
        </w:rPr>
        <w:t>Pomologicznej 6 oraz Wańkowicza 10.</w:t>
      </w:r>
      <w:r w:rsidR="00480114" w:rsidRPr="00480114">
        <w:rPr>
          <w:rFonts w:eastAsiaTheme="minorHAnsi"/>
          <w:lang w:eastAsia="en-US"/>
        </w:rPr>
        <w:t xml:space="preserve"> </w:t>
      </w:r>
      <w:r w:rsidRPr="00480114">
        <w:rPr>
          <w:rFonts w:eastAsiaTheme="minorHAnsi"/>
          <w:lang w:eastAsia="en-US"/>
        </w:rPr>
        <w:t>W 2019 roku dostępnych było 390 miejsc, z których skorzystał</w:t>
      </w:r>
      <w:r w:rsidR="00480114" w:rsidRPr="00480114">
        <w:rPr>
          <w:rFonts w:eastAsiaTheme="minorHAnsi"/>
          <w:lang w:eastAsia="en-US"/>
        </w:rPr>
        <w:t xml:space="preserve">o 370 </w:t>
      </w:r>
      <w:r w:rsidRPr="00480114">
        <w:rPr>
          <w:rFonts w:eastAsiaTheme="minorHAnsi"/>
          <w:lang w:eastAsia="en-US"/>
        </w:rPr>
        <w:t xml:space="preserve">dzieci. </w:t>
      </w:r>
    </w:p>
    <w:p w:rsidR="004D447F" w:rsidRPr="00480114" w:rsidRDefault="004D447F" w:rsidP="00EB435D">
      <w:pPr>
        <w:autoSpaceDE w:val="0"/>
        <w:autoSpaceDN w:val="0"/>
        <w:adjustRightInd w:val="0"/>
        <w:spacing w:line="360" w:lineRule="auto"/>
        <w:jc w:val="both"/>
        <w:rPr>
          <w:rFonts w:eastAsiaTheme="minorHAnsi"/>
          <w:b/>
          <w:u w:val="single"/>
          <w:lang w:eastAsia="en-US"/>
        </w:rPr>
      </w:pPr>
      <w:r w:rsidRPr="00480114">
        <w:rPr>
          <w:rFonts w:eastAsiaTheme="minorHAnsi"/>
          <w:b/>
          <w:u w:val="single"/>
          <w:lang w:eastAsia="en-US"/>
        </w:rPr>
        <w:t>Przedszkola</w:t>
      </w:r>
    </w:p>
    <w:p w:rsid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lastRenderedPageBreak/>
        <w:t xml:space="preserve">W 2019 r. na terenie Gminy Miasto Skierniewice funkcjonowało 9 przedszkoli, w tym </w:t>
      </w:r>
      <w:r w:rsidR="00150F85">
        <w:rPr>
          <w:rFonts w:eastAsiaTheme="minorHAnsi"/>
          <w:lang w:eastAsia="en-US"/>
        </w:rPr>
        <w:t xml:space="preserve">          1 </w:t>
      </w:r>
      <w:r w:rsidRPr="00480114">
        <w:rPr>
          <w:rFonts w:eastAsiaTheme="minorHAnsi"/>
          <w:lang w:eastAsia="en-US"/>
        </w:rPr>
        <w:t>przedszkole z oddziałami integracyjnymi i 1 przedszkole specjalne.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Wykaz przedszkoli i szkół podstawowych z oddziałami przedszkolnymi prowadzonych przez</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Miasto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1, ul. Batorego 61/63, ul. Pomologiczna 6,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2, ul. Szarych Szeregów 6,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3 z Oddziałami Integracyjnymi, ul. Kopernika</w:t>
      </w:r>
      <w:r w:rsidR="00EB435D">
        <w:rPr>
          <w:rFonts w:eastAsiaTheme="minorHAnsi"/>
          <w:lang w:eastAsia="en-US"/>
        </w:rPr>
        <w:t xml:space="preserve"> 15,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4, ul. Iwaszkiewicza 1,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xml:space="preserve">- Przedszkole Nr 5, ul. Czysta 38, ul. </w:t>
      </w:r>
      <w:proofErr w:type="spellStart"/>
      <w:r w:rsidRPr="00480114">
        <w:rPr>
          <w:rFonts w:eastAsiaTheme="minorHAnsi"/>
          <w:lang w:eastAsia="en-US"/>
        </w:rPr>
        <w:t>Domarasiewicza</w:t>
      </w:r>
      <w:proofErr w:type="spellEnd"/>
      <w:r w:rsidRPr="00480114">
        <w:rPr>
          <w:rFonts w:eastAsiaTheme="minorHAnsi"/>
          <w:lang w:eastAsia="en-US"/>
        </w:rPr>
        <w:t xml:space="preserve"> 2,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8 „Zielony Zakątek”, ul. Rybickiego 2,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10, ul. Szkolna 1,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13, ul. Szarych Szeregów 6, 96-100 Skierniewice,</w:t>
      </w:r>
    </w:p>
    <w:p w:rsid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Ośrodek Szkolno-Wychowawczy im. Janusza Korczaka, Odd</w:t>
      </w:r>
      <w:r w:rsidR="00480114">
        <w:rPr>
          <w:rFonts w:eastAsiaTheme="minorHAnsi"/>
          <w:lang w:eastAsia="en-US"/>
        </w:rPr>
        <w:t xml:space="preserve">ziały Przedszkola Specjalnego    </w:t>
      </w:r>
    </w:p>
    <w:p w:rsidR="004D447F" w:rsidRPr="00480114" w:rsidRDefault="00480114" w:rsidP="00EB435D">
      <w:pPr>
        <w:autoSpaceDE w:val="0"/>
        <w:autoSpaceDN w:val="0"/>
        <w:adjustRightInd w:val="0"/>
        <w:spacing w:line="360" w:lineRule="auto"/>
        <w:jc w:val="both"/>
        <w:rPr>
          <w:rFonts w:eastAsiaTheme="minorHAnsi"/>
          <w:lang w:eastAsia="en-US"/>
        </w:rPr>
      </w:pPr>
      <w:r>
        <w:rPr>
          <w:rFonts w:eastAsiaTheme="minorHAnsi"/>
          <w:lang w:eastAsia="en-US"/>
        </w:rPr>
        <w:t xml:space="preserve">   w </w:t>
      </w:r>
      <w:r w:rsidR="004D447F" w:rsidRPr="00480114">
        <w:rPr>
          <w:rFonts w:eastAsiaTheme="minorHAnsi"/>
          <w:lang w:eastAsia="en-US"/>
        </w:rPr>
        <w:t xml:space="preserve">Specjalnej Szkole Podstawowej, ul. </w:t>
      </w:r>
      <w:proofErr w:type="spellStart"/>
      <w:r w:rsidR="004D447F" w:rsidRPr="00480114">
        <w:rPr>
          <w:rFonts w:eastAsiaTheme="minorHAnsi"/>
          <w:lang w:eastAsia="en-US"/>
        </w:rPr>
        <w:t>Nowobielańska</w:t>
      </w:r>
      <w:proofErr w:type="spellEnd"/>
      <w:r w:rsidR="004D447F" w:rsidRPr="00480114">
        <w:rPr>
          <w:rFonts w:eastAsiaTheme="minorHAnsi"/>
          <w:lang w:eastAsia="en-US"/>
        </w:rPr>
        <w:t xml:space="preserve"> 100, 96-100 Skierniewice.</w:t>
      </w:r>
    </w:p>
    <w:p w:rsidR="00480114" w:rsidRDefault="00480114" w:rsidP="00150F85">
      <w:pPr>
        <w:autoSpaceDE w:val="0"/>
        <w:autoSpaceDN w:val="0"/>
        <w:adjustRightInd w:val="0"/>
        <w:jc w:val="both"/>
        <w:rPr>
          <w:rFonts w:eastAsiaTheme="minorHAnsi"/>
          <w:lang w:eastAsia="en-US"/>
        </w:rPr>
      </w:pP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Do przedszkoli funkcjonujących na terenie Miasta Skierniewice uczęszczało 1.480 dzieci:</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1 – 213 dzieci,</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2 – 168 dzieci,</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3 z Oddziałami Integracyjnymi – 249 dzieci,</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4 – 148 dzieci,</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5 – 181 dzieci,</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8 „Zielony Zakątek” – 225 dzieci,</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10 – 172 dzieci,</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Przedszkole Nr 13 - 110,</w:t>
      </w:r>
    </w:p>
    <w:p w:rsid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xml:space="preserve">- Oddziały Przedszkola Specjalnego w Specjalnej </w:t>
      </w:r>
      <w:r w:rsidR="00480114">
        <w:rPr>
          <w:rFonts w:eastAsiaTheme="minorHAnsi"/>
          <w:lang w:eastAsia="en-US"/>
        </w:rPr>
        <w:t>Szkole Podstawowej – 14 dzieci.</w:t>
      </w:r>
    </w:p>
    <w:p w:rsidR="00480114" w:rsidRDefault="00480114" w:rsidP="00150F85">
      <w:pPr>
        <w:autoSpaceDE w:val="0"/>
        <w:autoSpaceDN w:val="0"/>
        <w:adjustRightInd w:val="0"/>
        <w:jc w:val="both"/>
        <w:rPr>
          <w:rFonts w:eastAsiaTheme="minorHAnsi"/>
          <w:lang w:eastAsia="en-US"/>
        </w:rPr>
      </w:pP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xml:space="preserve"> Ponadto na terenie Gminy Miasto Skierniewice funkcjonowało</w:t>
      </w:r>
      <w:r w:rsidR="00480114">
        <w:rPr>
          <w:rFonts w:eastAsiaTheme="minorHAnsi"/>
          <w:lang w:eastAsia="en-US"/>
        </w:rPr>
        <w:t xml:space="preserve"> 35 oddziałów w 8 przedszkolach </w:t>
      </w:r>
      <w:r w:rsidRPr="00480114">
        <w:rPr>
          <w:rFonts w:eastAsiaTheme="minorHAnsi"/>
          <w:lang w:eastAsia="en-US"/>
        </w:rPr>
        <w:t>niepublicznych, do których uczęszczało 670 dzieci oraz 1 oddział przedszkolny w 1 niepubl</w:t>
      </w:r>
      <w:r w:rsidR="00480114">
        <w:rPr>
          <w:rFonts w:eastAsiaTheme="minorHAnsi"/>
          <w:lang w:eastAsia="en-US"/>
        </w:rPr>
        <w:t xml:space="preserve">icznej </w:t>
      </w:r>
      <w:r w:rsidRPr="00480114">
        <w:rPr>
          <w:rFonts w:eastAsiaTheme="minorHAnsi"/>
          <w:lang w:eastAsia="en-US"/>
        </w:rPr>
        <w:t xml:space="preserve">szkole podstawowej, do którego uczęszczało 16 dzieci. </w:t>
      </w:r>
    </w:p>
    <w:p w:rsidR="00480114" w:rsidRDefault="00480114" w:rsidP="00150F85">
      <w:pPr>
        <w:autoSpaceDE w:val="0"/>
        <w:autoSpaceDN w:val="0"/>
        <w:adjustRightInd w:val="0"/>
        <w:jc w:val="both"/>
        <w:rPr>
          <w:rFonts w:eastAsiaTheme="minorHAnsi"/>
          <w:u w:val="single"/>
          <w:lang w:eastAsia="en-US"/>
        </w:rPr>
      </w:pPr>
    </w:p>
    <w:p w:rsidR="004D447F" w:rsidRPr="00480114" w:rsidRDefault="004D447F" w:rsidP="00EB435D">
      <w:pPr>
        <w:autoSpaceDE w:val="0"/>
        <w:autoSpaceDN w:val="0"/>
        <w:adjustRightInd w:val="0"/>
        <w:spacing w:line="360" w:lineRule="auto"/>
        <w:jc w:val="both"/>
        <w:rPr>
          <w:rFonts w:eastAsiaTheme="minorHAnsi"/>
          <w:b/>
          <w:u w:val="single"/>
          <w:lang w:eastAsia="en-US"/>
        </w:rPr>
      </w:pPr>
      <w:r w:rsidRPr="00480114">
        <w:rPr>
          <w:rFonts w:eastAsiaTheme="minorHAnsi"/>
          <w:b/>
          <w:u w:val="single"/>
          <w:lang w:eastAsia="en-US"/>
        </w:rPr>
        <w:t>Szkoły i placówki oświatowe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W 2019 roku na terenie Gminy Miasto Skierniewice funkcjonow</w:t>
      </w:r>
      <w:r w:rsidR="00480114">
        <w:rPr>
          <w:rFonts w:eastAsiaTheme="minorHAnsi"/>
          <w:lang w:eastAsia="en-US"/>
        </w:rPr>
        <w:t xml:space="preserve">ało 7 szkół podstawowych, </w:t>
      </w:r>
      <w:r w:rsidR="00150F85">
        <w:rPr>
          <w:rFonts w:eastAsiaTheme="minorHAnsi"/>
          <w:lang w:eastAsia="en-US"/>
        </w:rPr>
        <w:t xml:space="preserve"> </w:t>
      </w:r>
      <w:r w:rsidR="00480114">
        <w:rPr>
          <w:rFonts w:eastAsiaTheme="minorHAnsi"/>
          <w:lang w:eastAsia="en-US"/>
        </w:rPr>
        <w:t xml:space="preserve">w tym </w:t>
      </w:r>
      <w:r w:rsidRPr="00480114">
        <w:rPr>
          <w:rFonts w:eastAsiaTheme="minorHAnsi"/>
          <w:lang w:eastAsia="en-US"/>
        </w:rPr>
        <w:t>Szkoła Podstawowa Specjalna w Skierniewicach w Ośrodku S</w:t>
      </w:r>
      <w:r w:rsidR="00480114">
        <w:rPr>
          <w:rFonts w:eastAsiaTheme="minorHAnsi"/>
          <w:lang w:eastAsia="en-US"/>
        </w:rPr>
        <w:t xml:space="preserve">zkolno-Wychowawczym im. Janusza </w:t>
      </w:r>
      <w:r w:rsidRPr="00480114">
        <w:rPr>
          <w:rFonts w:eastAsiaTheme="minorHAnsi"/>
          <w:lang w:eastAsia="en-US"/>
        </w:rPr>
        <w:t>Korczaka w Skierniewicach i Szkoła Podstawowa N</w:t>
      </w:r>
      <w:r w:rsidR="00480114">
        <w:rPr>
          <w:rFonts w:eastAsiaTheme="minorHAnsi"/>
          <w:lang w:eastAsia="en-US"/>
        </w:rPr>
        <w:t xml:space="preserve">r 9 im. Marii Grzegorzewskiej w </w:t>
      </w:r>
      <w:r w:rsidRPr="00480114">
        <w:rPr>
          <w:rFonts w:eastAsiaTheme="minorHAnsi"/>
          <w:lang w:eastAsia="en-US"/>
        </w:rPr>
        <w:t xml:space="preserve">Skierniewicach z oddziałami integracyjnymi, 11 szkół </w:t>
      </w:r>
      <w:r w:rsidRPr="00480114">
        <w:rPr>
          <w:rFonts w:eastAsiaTheme="minorHAnsi"/>
          <w:lang w:eastAsia="en-US"/>
        </w:rPr>
        <w:lastRenderedPageBreak/>
        <w:t>ponadpods</w:t>
      </w:r>
      <w:r w:rsidR="00480114">
        <w:rPr>
          <w:rFonts w:eastAsiaTheme="minorHAnsi"/>
          <w:lang w:eastAsia="en-US"/>
        </w:rPr>
        <w:t xml:space="preserve">tawowych dla młodzieży, w tym 3 </w:t>
      </w:r>
      <w:r w:rsidRPr="00480114">
        <w:rPr>
          <w:rFonts w:eastAsiaTheme="minorHAnsi"/>
          <w:lang w:eastAsia="en-US"/>
        </w:rPr>
        <w:t>licea ogólnokształcące, 4 technika, 3 szkoły branżowe I stopnia i sz</w:t>
      </w:r>
      <w:r w:rsidR="00480114">
        <w:rPr>
          <w:rFonts w:eastAsiaTheme="minorHAnsi"/>
          <w:lang w:eastAsia="en-US"/>
        </w:rPr>
        <w:t xml:space="preserve">koła specjalna przysposabiająca </w:t>
      </w:r>
      <w:r w:rsidRPr="00480114">
        <w:rPr>
          <w:rFonts w:eastAsiaTheme="minorHAnsi"/>
          <w:lang w:eastAsia="en-US"/>
        </w:rPr>
        <w:t>do pracy, Samorządowa Szkoła Muzyczna II Stopnia (szkoła artys</w:t>
      </w:r>
      <w:r w:rsidR="00480114">
        <w:rPr>
          <w:rFonts w:eastAsiaTheme="minorHAnsi"/>
          <w:lang w:eastAsia="en-US"/>
        </w:rPr>
        <w:t xml:space="preserve">tyczna), Bursa Koedukacyjna i </w:t>
      </w:r>
      <w:r w:rsidRPr="00480114">
        <w:rPr>
          <w:rFonts w:eastAsiaTheme="minorHAnsi"/>
          <w:lang w:eastAsia="en-US"/>
        </w:rPr>
        <w:t xml:space="preserve">Poradnia </w:t>
      </w:r>
      <w:proofErr w:type="spellStart"/>
      <w:r w:rsidRPr="00480114">
        <w:rPr>
          <w:rFonts w:eastAsiaTheme="minorHAnsi"/>
          <w:lang w:eastAsia="en-US"/>
        </w:rPr>
        <w:t>Psychologiczno</w:t>
      </w:r>
      <w:proofErr w:type="spellEnd"/>
      <w:r w:rsidRPr="00480114">
        <w:rPr>
          <w:rFonts w:eastAsiaTheme="minorHAnsi"/>
          <w:lang w:eastAsia="en-US"/>
        </w:rPr>
        <w:t xml:space="preserve"> - Pedagogiczna. W Gminie Miasto Skierniewice funkcjonowały również</w:t>
      </w:r>
    </w:p>
    <w:p w:rsidR="004D447F" w:rsidRPr="00480114" w:rsidRDefault="004D447F" w:rsidP="00150F85">
      <w:pPr>
        <w:autoSpaceDE w:val="0"/>
        <w:autoSpaceDN w:val="0"/>
        <w:adjustRightInd w:val="0"/>
        <w:jc w:val="both"/>
        <w:rPr>
          <w:rFonts w:eastAsiaTheme="minorHAnsi"/>
          <w:lang w:eastAsia="en-US"/>
        </w:rPr>
      </w:pPr>
      <w:r w:rsidRPr="00480114">
        <w:rPr>
          <w:rFonts w:eastAsiaTheme="minorHAnsi"/>
          <w:lang w:eastAsia="en-US"/>
        </w:rPr>
        <w:t>Szkoła Policealna, Liceum Ogólnokształcące dla Dorosłych i Centrum Kształcenia Zawodowego.</w:t>
      </w:r>
    </w:p>
    <w:p w:rsidR="00480114" w:rsidRDefault="00480114" w:rsidP="00150F85">
      <w:pPr>
        <w:autoSpaceDE w:val="0"/>
        <w:autoSpaceDN w:val="0"/>
        <w:adjustRightInd w:val="0"/>
        <w:jc w:val="both"/>
        <w:rPr>
          <w:rFonts w:eastAsiaTheme="minorHAnsi"/>
          <w:lang w:eastAsia="en-US"/>
        </w:rPr>
      </w:pP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Wykaz szkół i placówek oświatowych prowadzonych przez Miasto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Szkoła Podstawowa Nr 1 im. Henryka Sienkiewicza, ul. Sienkiewicza 14,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Szkoła Podstawowa Nr 2 im. Tadeusza Kościuszki, ul. 1 Maja 15 i ul. Kilińskiego 9, 96-100</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Szkoła Podstawowa Nr 4 im. Marii Curie – Skłodowskiej, ul. Jas</w:t>
      </w:r>
      <w:r w:rsidR="00EB435D">
        <w:rPr>
          <w:rFonts w:eastAsiaTheme="minorHAnsi"/>
          <w:lang w:eastAsia="en-US"/>
        </w:rPr>
        <w:t>na 30 i ul. Szarych Szeregów 6,</w:t>
      </w:r>
      <w:r w:rsidRPr="00480114">
        <w:rPr>
          <w:rFonts w:eastAsiaTheme="minorHAnsi"/>
          <w:lang w:eastAsia="en-US"/>
        </w:rPr>
        <w:t>96</w:t>
      </w:r>
      <w:r w:rsidR="00EB435D">
        <w:rPr>
          <w:rFonts w:eastAsiaTheme="minorHAnsi"/>
          <w:lang w:eastAsia="en-US"/>
        </w:rPr>
        <w:t>-</w:t>
      </w:r>
      <w:r w:rsidRPr="00480114">
        <w:rPr>
          <w:rFonts w:eastAsiaTheme="minorHAnsi"/>
          <w:lang w:eastAsia="en-US"/>
        </w:rPr>
        <w:t>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Zespół Sportowych Szkół Ogólnokształcących im. Jana Pawła II</w:t>
      </w:r>
      <w:r w:rsidR="00EB435D">
        <w:rPr>
          <w:rFonts w:eastAsiaTheme="minorHAnsi"/>
          <w:lang w:eastAsia="en-US"/>
        </w:rPr>
        <w:t xml:space="preserve">, ul. M. Konopnickiej 5, 96-100 </w:t>
      </w:r>
      <w:r w:rsidRPr="00480114">
        <w:rPr>
          <w:rFonts w:eastAsiaTheme="minorHAnsi"/>
          <w:lang w:eastAsia="en-US"/>
        </w:rPr>
        <w:t>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Szkoła Podstawowa Nr 7 im Kornela Makuszyńskiego, ul. Św. M. Kolbego 30, 96-100</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Szkoła Podstawowa Nr 9 im. Marii Grzegorzewskiej, ul. Tetmajera 7,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Liceum Ogólnokształcące im. Bolesława Prusa, ul. Sienkiewicza 10,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Zespół Szkół Zawodowych Nr 1 im. Marszałka Józefa Piłsudski</w:t>
      </w:r>
      <w:r w:rsidR="00EB435D">
        <w:rPr>
          <w:rFonts w:eastAsiaTheme="minorHAnsi"/>
          <w:lang w:eastAsia="en-US"/>
        </w:rPr>
        <w:t xml:space="preserve">ego, ul. Pomologiczna 6, 96-100 </w:t>
      </w:r>
      <w:r w:rsidRPr="00480114">
        <w:rPr>
          <w:rFonts w:eastAsiaTheme="minorHAnsi"/>
          <w:lang w:eastAsia="en-US"/>
        </w:rPr>
        <w:t>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Zespół Szkół Zawodowych Nr 2 im. chor. Józefa Paczkowskie</w:t>
      </w:r>
      <w:r w:rsidR="00EB435D">
        <w:rPr>
          <w:rFonts w:eastAsiaTheme="minorHAnsi"/>
          <w:lang w:eastAsia="en-US"/>
        </w:rPr>
        <w:t>go, ul. Pomologiczna 15,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Zespół Szkół Nr 3, ul. Działkowa 10,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Zespół Szkół Nr 4, ul. Podkładowa 2,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xml:space="preserve">- Ośrodek Szkolno-Wychowawczy im. Janusza Korczaka, ul. </w:t>
      </w:r>
      <w:proofErr w:type="spellStart"/>
      <w:r w:rsidRPr="00480114">
        <w:rPr>
          <w:rFonts w:eastAsiaTheme="minorHAnsi"/>
          <w:lang w:eastAsia="en-US"/>
        </w:rPr>
        <w:t>Nowobielańska</w:t>
      </w:r>
      <w:proofErr w:type="spellEnd"/>
      <w:r w:rsidRPr="00480114">
        <w:rPr>
          <w:rFonts w:eastAsiaTheme="minorHAnsi"/>
          <w:lang w:eastAsia="en-US"/>
        </w:rPr>
        <w:t xml:space="preserve"> 100, 96-100</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xml:space="preserve">- Poradnia </w:t>
      </w:r>
      <w:proofErr w:type="spellStart"/>
      <w:r w:rsidRPr="00480114">
        <w:rPr>
          <w:rFonts w:eastAsiaTheme="minorHAnsi"/>
          <w:lang w:eastAsia="en-US"/>
        </w:rPr>
        <w:t>Psychologiczno</w:t>
      </w:r>
      <w:proofErr w:type="spellEnd"/>
      <w:r w:rsidRPr="00480114">
        <w:rPr>
          <w:rFonts w:eastAsiaTheme="minorHAnsi"/>
          <w:lang w:eastAsia="en-US"/>
        </w:rPr>
        <w:t xml:space="preserve"> – Pedagogiczna, ul. Rybickiego 6, 96-100 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Samorządowa Szkoła Muzyczna II Stopnia w Skierniewicach, ul. Prymasowska 6, 96-100</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Skierniewice,</w:t>
      </w:r>
    </w:p>
    <w:p w:rsidR="004D447F" w:rsidRPr="00480114"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xml:space="preserve">- Bursa Koedukacyjna w Skierniewicach, ul. </w:t>
      </w:r>
      <w:proofErr w:type="spellStart"/>
      <w:r w:rsidRPr="00480114">
        <w:rPr>
          <w:rFonts w:eastAsiaTheme="minorHAnsi"/>
          <w:lang w:eastAsia="en-US"/>
        </w:rPr>
        <w:t>Nowobielańska</w:t>
      </w:r>
      <w:proofErr w:type="spellEnd"/>
      <w:r w:rsidRPr="00480114">
        <w:rPr>
          <w:rFonts w:eastAsiaTheme="minorHAnsi"/>
          <w:lang w:eastAsia="en-US"/>
        </w:rPr>
        <w:t xml:space="preserve"> 100, 96-100 Skierniewice.</w:t>
      </w:r>
    </w:p>
    <w:p w:rsidR="004D447F" w:rsidRPr="00EB435D" w:rsidRDefault="004D447F" w:rsidP="00EB435D">
      <w:pPr>
        <w:autoSpaceDE w:val="0"/>
        <w:autoSpaceDN w:val="0"/>
        <w:adjustRightInd w:val="0"/>
        <w:spacing w:line="360" w:lineRule="auto"/>
        <w:jc w:val="both"/>
        <w:rPr>
          <w:rFonts w:eastAsiaTheme="minorHAnsi"/>
          <w:lang w:eastAsia="en-US"/>
        </w:rPr>
      </w:pPr>
      <w:r w:rsidRPr="00480114">
        <w:rPr>
          <w:rFonts w:eastAsiaTheme="minorHAnsi"/>
          <w:lang w:eastAsia="en-US"/>
        </w:rPr>
        <w:t xml:space="preserve">W roku szkolnym 2019/2020 w publicznych szkołach uczy się odpowiednio 3988 uczniów </w:t>
      </w:r>
      <w:r w:rsidR="00480114">
        <w:rPr>
          <w:rFonts w:eastAsiaTheme="minorHAnsi"/>
          <w:lang w:eastAsia="en-US"/>
        </w:rPr>
        <w:t xml:space="preserve">             i </w:t>
      </w:r>
      <w:r w:rsidRPr="00480114">
        <w:rPr>
          <w:rFonts w:eastAsiaTheme="minorHAnsi"/>
          <w:lang w:eastAsia="en-US"/>
        </w:rPr>
        <w:t>uczennic w 205 oddziałach w szkołach podstawowych, 1362 uczni</w:t>
      </w:r>
      <w:r w:rsidR="00480114">
        <w:rPr>
          <w:rFonts w:eastAsiaTheme="minorHAnsi"/>
          <w:lang w:eastAsia="en-US"/>
        </w:rPr>
        <w:t xml:space="preserve">ów i uczennic w 48 oddziałach w </w:t>
      </w:r>
      <w:r w:rsidRPr="00480114">
        <w:rPr>
          <w:rFonts w:eastAsiaTheme="minorHAnsi"/>
          <w:lang w:eastAsia="en-US"/>
        </w:rPr>
        <w:t>liceach ogólnokształcących, 1477 uczniów i uczennic w 67 oddział</w:t>
      </w:r>
      <w:r w:rsidR="00480114">
        <w:rPr>
          <w:rFonts w:eastAsiaTheme="minorHAnsi"/>
          <w:lang w:eastAsia="en-US"/>
        </w:rPr>
        <w:t xml:space="preserve">ach </w:t>
      </w:r>
      <w:r w:rsidR="00150F85">
        <w:rPr>
          <w:rFonts w:eastAsiaTheme="minorHAnsi"/>
          <w:lang w:eastAsia="en-US"/>
        </w:rPr>
        <w:t xml:space="preserve">              </w:t>
      </w:r>
      <w:r w:rsidR="00480114">
        <w:rPr>
          <w:rFonts w:eastAsiaTheme="minorHAnsi"/>
          <w:lang w:eastAsia="en-US"/>
        </w:rPr>
        <w:lastRenderedPageBreak/>
        <w:t xml:space="preserve">w technikach, 283 uczniów i </w:t>
      </w:r>
      <w:r w:rsidRPr="00480114">
        <w:rPr>
          <w:rFonts w:eastAsiaTheme="minorHAnsi"/>
          <w:lang w:eastAsia="en-US"/>
        </w:rPr>
        <w:t xml:space="preserve">uczennic w 18 oddziałach w branżowych szkołach I stopnia oraz 15 słuchaczy </w:t>
      </w:r>
      <w:r w:rsidR="00480114">
        <w:rPr>
          <w:rFonts w:eastAsiaTheme="minorHAnsi"/>
          <w:lang w:eastAsia="en-US"/>
        </w:rPr>
        <w:t xml:space="preserve">w 2 oddziałach w </w:t>
      </w:r>
      <w:r w:rsidR="00EB435D">
        <w:rPr>
          <w:rFonts w:eastAsiaTheme="minorHAnsi"/>
          <w:lang w:eastAsia="en-US"/>
        </w:rPr>
        <w:t>szkołach dla dorosłych.</w:t>
      </w:r>
    </w:p>
    <w:p w:rsidR="004D447F" w:rsidRDefault="004D447F" w:rsidP="0084390F">
      <w:pPr>
        <w:spacing w:line="360" w:lineRule="auto"/>
        <w:ind w:firstLine="709"/>
        <w:jc w:val="both"/>
        <w:rPr>
          <w:sz w:val="20"/>
          <w:szCs w:val="20"/>
        </w:rPr>
      </w:pPr>
    </w:p>
    <w:p w:rsidR="00EB435D" w:rsidRDefault="00EB435D" w:rsidP="00EB435D">
      <w:pPr>
        <w:spacing w:line="360" w:lineRule="auto"/>
        <w:ind w:firstLine="708"/>
        <w:jc w:val="both"/>
      </w:pPr>
      <w:r w:rsidRPr="00376857">
        <w:t xml:space="preserve">W celu wsparcia rodziny dziecko może zostać objęte opieką i wychowaniem </w:t>
      </w:r>
      <w:r w:rsidRPr="00376857">
        <w:br/>
        <w:t xml:space="preserve">w placówce wsparcia dziennego. Placówka wsparcia dziennego współpracuje z rodzicami lub opiekunami dziecka, a także placówkami oświatowymi i podmiotami leczniczymi. Pobyt dziecka w placówce wsparcia dziennego jest nieodpłatny. Pobyt w placówce jest dobrowolny poza sytuacją, kiedy do placówki dziecko jest kierowane przez sąd. </w:t>
      </w:r>
    </w:p>
    <w:p w:rsidR="00EB435D" w:rsidRDefault="00EB435D" w:rsidP="00EB435D">
      <w:pPr>
        <w:spacing w:line="360" w:lineRule="auto"/>
        <w:ind w:firstLine="708"/>
        <w:jc w:val="both"/>
      </w:pPr>
      <w:r>
        <w:t>Na terenie Miasta Skierniewice w 2019 r. funkcjonowało 11 placówek wsparcia dziennego, w tym 10</w:t>
      </w:r>
      <w:r>
        <w:rPr>
          <w:color w:val="FF0000"/>
        </w:rPr>
        <w:t xml:space="preserve"> </w:t>
      </w:r>
      <w:r>
        <w:t>opiekuńczo – wychowawczych i 1 specjalistyczna. W placówkach tych zapewnionych było</w:t>
      </w:r>
      <w:r>
        <w:rPr>
          <w:color w:val="FF0000"/>
        </w:rPr>
        <w:t xml:space="preserve"> </w:t>
      </w:r>
      <w:r>
        <w:t>295</w:t>
      </w:r>
      <w:r>
        <w:rPr>
          <w:color w:val="FF0000"/>
        </w:rPr>
        <w:t xml:space="preserve"> </w:t>
      </w:r>
      <w:r>
        <w:t xml:space="preserve">miejsc. Ze wsparcia i opieki korzystało systematycznie 260 dzieci </w:t>
      </w:r>
      <w:r>
        <w:br/>
        <w:t xml:space="preserve">ze skierniewickich rodzin. </w:t>
      </w:r>
    </w:p>
    <w:p w:rsidR="005E20C9" w:rsidRDefault="005E20C9" w:rsidP="00EB435D">
      <w:pPr>
        <w:jc w:val="center"/>
        <w:rPr>
          <w:b/>
          <w:sz w:val="28"/>
          <w:szCs w:val="28"/>
        </w:rPr>
      </w:pPr>
    </w:p>
    <w:p w:rsidR="00EB435D" w:rsidRDefault="00EB435D" w:rsidP="00EB435D">
      <w:pPr>
        <w:jc w:val="center"/>
        <w:rPr>
          <w:b/>
          <w:sz w:val="28"/>
          <w:szCs w:val="28"/>
        </w:rPr>
      </w:pPr>
      <w:r>
        <w:rPr>
          <w:b/>
          <w:sz w:val="28"/>
          <w:szCs w:val="28"/>
        </w:rPr>
        <w:t>Wykaz Placówek Wsparcia Dziennego działających na terenie miasta Skierniewice w 2019r.</w:t>
      </w:r>
    </w:p>
    <w:p w:rsidR="005E20C9" w:rsidRDefault="005E20C9" w:rsidP="00EB435D">
      <w:pPr>
        <w:jc w:val="center"/>
      </w:pPr>
    </w:p>
    <w:tbl>
      <w:tblPr>
        <w:tblStyle w:val="Tabela-Siatka"/>
        <w:tblW w:w="9683" w:type="dxa"/>
        <w:tblLook w:val="01E0" w:firstRow="1" w:lastRow="1" w:firstColumn="1" w:lastColumn="1" w:noHBand="0" w:noVBand="0"/>
      </w:tblPr>
      <w:tblGrid>
        <w:gridCol w:w="2122"/>
        <w:gridCol w:w="2403"/>
        <w:gridCol w:w="3155"/>
        <w:gridCol w:w="2003"/>
      </w:tblGrid>
      <w:tr w:rsidR="00EB435D" w:rsidTr="002E7B30">
        <w:tc>
          <w:tcPr>
            <w:tcW w:w="2265" w:type="dxa"/>
            <w:shd w:val="clear" w:color="auto" w:fill="auto"/>
          </w:tcPr>
          <w:p w:rsidR="00EB435D" w:rsidRDefault="00EB435D" w:rsidP="002E7B30">
            <w:pPr>
              <w:jc w:val="center"/>
              <w:rPr>
                <w:b/>
              </w:rPr>
            </w:pPr>
            <w:r>
              <w:rPr>
                <w:b/>
              </w:rPr>
              <w:t xml:space="preserve">Nazwa placówki </w:t>
            </w:r>
          </w:p>
        </w:tc>
        <w:tc>
          <w:tcPr>
            <w:tcW w:w="1797" w:type="dxa"/>
            <w:shd w:val="clear" w:color="auto" w:fill="auto"/>
          </w:tcPr>
          <w:p w:rsidR="00EB435D" w:rsidRDefault="00EB435D" w:rsidP="002E7B30">
            <w:pPr>
              <w:jc w:val="center"/>
              <w:rPr>
                <w:b/>
              </w:rPr>
            </w:pPr>
            <w:r>
              <w:rPr>
                <w:b/>
              </w:rPr>
              <w:t>Forma placówki (opiekuńcza / specjalistyczna/pracy podwórkowej)</w:t>
            </w:r>
          </w:p>
        </w:tc>
        <w:tc>
          <w:tcPr>
            <w:tcW w:w="3240" w:type="dxa"/>
            <w:shd w:val="clear" w:color="auto" w:fill="auto"/>
          </w:tcPr>
          <w:p w:rsidR="00EB435D" w:rsidRDefault="00EB435D" w:rsidP="002E7B30">
            <w:pPr>
              <w:jc w:val="center"/>
              <w:rPr>
                <w:b/>
              </w:rPr>
            </w:pPr>
            <w:r>
              <w:rPr>
                <w:b/>
              </w:rPr>
              <w:t>Organ, instytucja prowadząca placówkę</w:t>
            </w:r>
          </w:p>
        </w:tc>
        <w:tc>
          <w:tcPr>
            <w:tcW w:w="2380" w:type="dxa"/>
            <w:shd w:val="clear" w:color="auto" w:fill="auto"/>
          </w:tcPr>
          <w:p w:rsidR="00EB435D" w:rsidRDefault="00EB435D" w:rsidP="002E7B30">
            <w:pPr>
              <w:jc w:val="center"/>
              <w:rPr>
                <w:b/>
              </w:rPr>
            </w:pPr>
            <w:r>
              <w:rPr>
                <w:b/>
              </w:rPr>
              <w:t xml:space="preserve">Adres placówki </w:t>
            </w:r>
          </w:p>
        </w:tc>
      </w:tr>
      <w:tr w:rsidR="00EB435D" w:rsidTr="002E7B30">
        <w:tc>
          <w:tcPr>
            <w:tcW w:w="2265" w:type="dxa"/>
            <w:shd w:val="clear" w:color="auto" w:fill="auto"/>
          </w:tcPr>
          <w:p w:rsidR="00EB435D" w:rsidRDefault="00EB435D" w:rsidP="002E7B30">
            <w:pPr>
              <w:jc w:val="center"/>
            </w:pPr>
            <w:r>
              <w:rPr>
                <w:sz w:val="22"/>
                <w:szCs w:val="22"/>
              </w:rPr>
              <w:t xml:space="preserve">Świetlica im. Janusza Korczaka      w Zespole Sportowych Szkół Ogólnokształcących w Skierniewicach </w:t>
            </w:r>
          </w:p>
        </w:tc>
        <w:tc>
          <w:tcPr>
            <w:tcW w:w="1797" w:type="dxa"/>
            <w:shd w:val="clear" w:color="auto" w:fill="auto"/>
          </w:tcPr>
          <w:p w:rsidR="00EB435D" w:rsidRDefault="00EB435D" w:rsidP="002E7B30">
            <w:pPr>
              <w:jc w:val="center"/>
            </w:pPr>
            <w:r>
              <w:rPr>
                <w:sz w:val="22"/>
                <w:szCs w:val="22"/>
              </w:rPr>
              <w:t>opiekuńcza</w:t>
            </w:r>
          </w:p>
        </w:tc>
        <w:tc>
          <w:tcPr>
            <w:tcW w:w="3240" w:type="dxa"/>
            <w:shd w:val="clear" w:color="auto" w:fill="auto"/>
          </w:tcPr>
          <w:p w:rsidR="00EB435D" w:rsidRDefault="00EB435D" w:rsidP="002E7B30">
            <w:pPr>
              <w:jc w:val="center"/>
            </w:pPr>
            <w:r>
              <w:rPr>
                <w:b/>
                <w:sz w:val="22"/>
                <w:szCs w:val="22"/>
              </w:rPr>
              <w:t>Fundacja „Dziecięcy Uśmiech</w:t>
            </w:r>
            <w:r>
              <w:rPr>
                <w:sz w:val="22"/>
                <w:szCs w:val="22"/>
              </w:rPr>
              <w:t>”</w:t>
            </w:r>
          </w:p>
          <w:p w:rsidR="00EB435D" w:rsidRDefault="00EB435D" w:rsidP="002E7B30">
            <w:pPr>
              <w:jc w:val="center"/>
            </w:pPr>
            <w:r>
              <w:rPr>
                <w:sz w:val="22"/>
                <w:szCs w:val="22"/>
              </w:rPr>
              <w:t>96-100 Skierniewice</w:t>
            </w:r>
          </w:p>
          <w:p w:rsidR="00EB435D" w:rsidRDefault="00EB435D" w:rsidP="002E7B30">
            <w:pPr>
              <w:jc w:val="center"/>
            </w:pPr>
            <w:r>
              <w:rPr>
                <w:sz w:val="22"/>
                <w:szCs w:val="22"/>
              </w:rPr>
              <w:t>Aleja Niepodległości 4 nr 8</w:t>
            </w:r>
          </w:p>
          <w:p w:rsidR="00EB435D" w:rsidRDefault="00EB435D" w:rsidP="002E7B30">
            <w:pPr>
              <w:jc w:val="center"/>
              <w:rPr>
                <w:lang w:val="en-US"/>
              </w:rPr>
            </w:pPr>
            <w:r>
              <w:rPr>
                <w:sz w:val="22"/>
                <w:szCs w:val="22"/>
                <w:lang w:val="en-US"/>
              </w:rPr>
              <w:t>REGON: 750208932</w:t>
            </w:r>
          </w:p>
          <w:p w:rsidR="00EB435D" w:rsidRDefault="00EB435D" w:rsidP="002E7B30">
            <w:pPr>
              <w:jc w:val="center"/>
              <w:rPr>
                <w:lang w:val="de-DE"/>
              </w:rPr>
            </w:pPr>
            <w:r>
              <w:rPr>
                <w:sz w:val="22"/>
                <w:szCs w:val="22"/>
                <w:lang w:val="de-DE"/>
              </w:rPr>
              <w:t>tel. 46/832 59 29,</w:t>
            </w:r>
          </w:p>
          <w:p w:rsidR="00EB435D" w:rsidRDefault="00EB435D" w:rsidP="002E7B30">
            <w:pPr>
              <w:jc w:val="center"/>
              <w:rPr>
                <w:lang w:val="de-DE"/>
              </w:rPr>
            </w:pPr>
            <w:r>
              <w:rPr>
                <w:sz w:val="22"/>
                <w:szCs w:val="22"/>
                <w:lang w:val="de-DE"/>
              </w:rPr>
              <w:t>600 99 30 07</w:t>
            </w:r>
          </w:p>
          <w:p w:rsidR="00EB435D" w:rsidRDefault="00EB435D" w:rsidP="002E7B30">
            <w:pPr>
              <w:rPr>
                <w:u w:val="single"/>
                <w:lang w:val="de-DE"/>
              </w:rPr>
            </w:pPr>
            <w:r>
              <w:rPr>
                <w:lang w:val="de-DE"/>
              </w:rPr>
              <w:t>e-</w:t>
            </w:r>
            <w:r w:rsidRPr="00EB435D">
              <w:rPr>
                <w:sz w:val="20"/>
                <w:szCs w:val="20"/>
                <w:lang w:val="de-DE"/>
              </w:rPr>
              <w:t>mail:</w:t>
            </w:r>
            <w:r w:rsidRPr="00EB435D">
              <w:rPr>
                <w:sz w:val="20"/>
                <w:szCs w:val="20"/>
                <w:u w:val="single"/>
                <w:lang w:val="de-DE"/>
              </w:rPr>
              <w:t>dzieciecyusmiech@gmail.com</w:t>
            </w:r>
          </w:p>
          <w:p w:rsidR="00EB435D" w:rsidRDefault="00EB435D" w:rsidP="002E7B30">
            <w:pPr>
              <w:rPr>
                <w:lang w:val="de-DE"/>
              </w:rPr>
            </w:pPr>
          </w:p>
        </w:tc>
        <w:tc>
          <w:tcPr>
            <w:tcW w:w="2380" w:type="dxa"/>
            <w:shd w:val="clear" w:color="auto" w:fill="auto"/>
          </w:tcPr>
          <w:p w:rsidR="00EB435D" w:rsidRDefault="00EB435D" w:rsidP="002E7B30">
            <w:pPr>
              <w:jc w:val="center"/>
            </w:pPr>
            <w:r>
              <w:rPr>
                <w:sz w:val="22"/>
                <w:szCs w:val="22"/>
              </w:rPr>
              <w:t xml:space="preserve">96-100 Skierniewice,  ul. M. Konopnickiej 5 </w:t>
            </w:r>
          </w:p>
        </w:tc>
      </w:tr>
      <w:tr w:rsidR="00EB435D" w:rsidTr="002E7B30">
        <w:tc>
          <w:tcPr>
            <w:tcW w:w="2265" w:type="dxa"/>
            <w:shd w:val="clear" w:color="auto" w:fill="auto"/>
          </w:tcPr>
          <w:p w:rsidR="00EB435D" w:rsidRDefault="00EB435D" w:rsidP="002E7B30">
            <w:pPr>
              <w:jc w:val="center"/>
              <w:rPr>
                <w:sz w:val="22"/>
                <w:szCs w:val="22"/>
              </w:rPr>
            </w:pPr>
          </w:p>
          <w:p w:rsidR="00EB435D" w:rsidRDefault="00EB435D" w:rsidP="002E7B30">
            <w:pPr>
              <w:jc w:val="center"/>
              <w:rPr>
                <w:sz w:val="22"/>
                <w:szCs w:val="22"/>
              </w:rPr>
            </w:pPr>
          </w:p>
          <w:p w:rsidR="00EB435D" w:rsidRDefault="00EB435D" w:rsidP="002E7B30">
            <w:pPr>
              <w:jc w:val="center"/>
            </w:pPr>
            <w:r>
              <w:rPr>
                <w:sz w:val="22"/>
                <w:szCs w:val="22"/>
              </w:rPr>
              <w:t xml:space="preserve">Świetlica </w:t>
            </w:r>
            <w:proofErr w:type="spellStart"/>
            <w:r>
              <w:rPr>
                <w:sz w:val="22"/>
                <w:szCs w:val="22"/>
              </w:rPr>
              <w:t>profilaktyczno</w:t>
            </w:r>
            <w:proofErr w:type="spellEnd"/>
            <w:r>
              <w:rPr>
                <w:sz w:val="22"/>
                <w:szCs w:val="22"/>
              </w:rPr>
              <w:t xml:space="preserve"> -środowiskowa </w:t>
            </w:r>
          </w:p>
        </w:tc>
        <w:tc>
          <w:tcPr>
            <w:tcW w:w="1797" w:type="dxa"/>
            <w:shd w:val="clear" w:color="auto" w:fill="auto"/>
          </w:tcPr>
          <w:p w:rsidR="00EB435D" w:rsidRDefault="00EB435D" w:rsidP="002E7B30">
            <w:pPr>
              <w:jc w:val="center"/>
              <w:rPr>
                <w:sz w:val="22"/>
                <w:szCs w:val="22"/>
              </w:rPr>
            </w:pPr>
          </w:p>
          <w:p w:rsidR="00EB435D" w:rsidRDefault="00EB435D" w:rsidP="002E7B30">
            <w:pPr>
              <w:jc w:val="center"/>
              <w:rPr>
                <w:sz w:val="22"/>
                <w:szCs w:val="22"/>
              </w:rPr>
            </w:pPr>
          </w:p>
          <w:p w:rsidR="00EB435D" w:rsidRDefault="00EB435D" w:rsidP="002E7B30">
            <w:pPr>
              <w:jc w:val="center"/>
            </w:pPr>
            <w:r>
              <w:rPr>
                <w:sz w:val="22"/>
                <w:szCs w:val="22"/>
              </w:rPr>
              <w:t>specjalistyczna</w:t>
            </w:r>
          </w:p>
        </w:tc>
        <w:tc>
          <w:tcPr>
            <w:tcW w:w="3240" w:type="dxa"/>
            <w:shd w:val="clear" w:color="auto" w:fill="auto"/>
          </w:tcPr>
          <w:p w:rsidR="00EB435D" w:rsidRDefault="00EB435D" w:rsidP="002E7B30">
            <w:pPr>
              <w:jc w:val="center"/>
              <w:rPr>
                <w:b/>
                <w:sz w:val="22"/>
                <w:szCs w:val="22"/>
              </w:rPr>
            </w:pPr>
          </w:p>
          <w:p w:rsidR="00EB435D" w:rsidRDefault="00EB435D" w:rsidP="002E7B30">
            <w:pPr>
              <w:jc w:val="center"/>
              <w:rPr>
                <w:b/>
                <w:sz w:val="22"/>
                <w:szCs w:val="22"/>
              </w:rPr>
            </w:pPr>
          </w:p>
          <w:p w:rsidR="00EB435D" w:rsidRDefault="00EB435D" w:rsidP="002E7B30">
            <w:pPr>
              <w:jc w:val="center"/>
              <w:rPr>
                <w:b/>
              </w:rPr>
            </w:pPr>
            <w:r>
              <w:rPr>
                <w:b/>
                <w:sz w:val="22"/>
                <w:szCs w:val="22"/>
              </w:rPr>
              <w:t>Polski Komitet Pomocy Społecznej</w:t>
            </w:r>
          </w:p>
          <w:p w:rsidR="00EB435D" w:rsidRDefault="00EB435D" w:rsidP="002E7B30">
            <w:pPr>
              <w:jc w:val="center"/>
            </w:pPr>
            <w:r>
              <w:rPr>
                <w:sz w:val="22"/>
                <w:szCs w:val="22"/>
              </w:rPr>
              <w:t>96-100 Skierniewice                       Aleja Niepodległości 4 nr 1/2</w:t>
            </w:r>
          </w:p>
          <w:p w:rsidR="00EB435D" w:rsidRDefault="00EB435D" w:rsidP="002E7B30">
            <w:pPr>
              <w:jc w:val="center"/>
              <w:rPr>
                <w:lang w:val="de-DE"/>
              </w:rPr>
            </w:pPr>
            <w:r>
              <w:rPr>
                <w:sz w:val="22"/>
                <w:szCs w:val="22"/>
                <w:lang w:val="de-DE"/>
              </w:rPr>
              <w:t>REGON: 007023760-02057</w:t>
            </w:r>
          </w:p>
          <w:p w:rsidR="00EB435D" w:rsidRDefault="00EB435D" w:rsidP="002E7B30">
            <w:pPr>
              <w:ind w:left="360"/>
              <w:jc w:val="center"/>
              <w:rPr>
                <w:lang w:val="de-DE"/>
              </w:rPr>
            </w:pPr>
            <w:r>
              <w:rPr>
                <w:sz w:val="22"/>
                <w:szCs w:val="22"/>
                <w:lang w:val="de-DE"/>
              </w:rPr>
              <w:t>tel.46/8333827,</w:t>
            </w:r>
          </w:p>
          <w:p w:rsidR="00EB435D" w:rsidRPr="002F0F81" w:rsidRDefault="00EB435D" w:rsidP="002E7B30">
            <w:pPr>
              <w:ind w:left="360"/>
              <w:jc w:val="center"/>
              <w:rPr>
                <w:lang w:val="en-US"/>
              </w:rPr>
            </w:pPr>
            <w:proofErr w:type="spellStart"/>
            <w:r>
              <w:rPr>
                <w:lang w:val="de-DE"/>
              </w:rPr>
              <w:t>e-mail</w:t>
            </w:r>
            <w:proofErr w:type="spellEnd"/>
            <w:r>
              <w:rPr>
                <w:lang w:val="de-DE"/>
              </w:rPr>
              <w:t xml:space="preserve">: </w:t>
            </w:r>
            <w:hyperlink r:id="rId9">
              <w:r>
                <w:rPr>
                  <w:rStyle w:val="czeinternetowe"/>
                  <w:lang w:val="de-DE"/>
                </w:rPr>
                <w:t>pkps@op.pl</w:t>
              </w:r>
            </w:hyperlink>
          </w:p>
          <w:p w:rsidR="00EB435D" w:rsidRDefault="00EB435D" w:rsidP="002E7B30">
            <w:pPr>
              <w:jc w:val="center"/>
              <w:rPr>
                <w:lang w:val="de-DE"/>
              </w:rPr>
            </w:pPr>
          </w:p>
        </w:tc>
        <w:tc>
          <w:tcPr>
            <w:tcW w:w="2380" w:type="dxa"/>
            <w:shd w:val="clear" w:color="auto" w:fill="auto"/>
          </w:tcPr>
          <w:p w:rsidR="00EB435D" w:rsidRPr="0058123C" w:rsidRDefault="00EB435D" w:rsidP="002E7B30">
            <w:pPr>
              <w:jc w:val="center"/>
              <w:rPr>
                <w:sz w:val="22"/>
                <w:szCs w:val="22"/>
                <w:lang w:val="en-US"/>
              </w:rPr>
            </w:pPr>
          </w:p>
          <w:p w:rsidR="00EB435D" w:rsidRPr="0058123C" w:rsidRDefault="00EB435D" w:rsidP="002E7B30">
            <w:pPr>
              <w:jc w:val="center"/>
              <w:rPr>
                <w:sz w:val="22"/>
                <w:szCs w:val="22"/>
                <w:lang w:val="en-US"/>
              </w:rPr>
            </w:pPr>
          </w:p>
          <w:p w:rsidR="00EB435D" w:rsidRDefault="00EB435D" w:rsidP="002E7B30">
            <w:pPr>
              <w:jc w:val="center"/>
            </w:pPr>
            <w:r>
              <w:rPr>
                <w:sz w:val="22"/>
                <w:szCs w:val="22"/>
              </w:rPr>
              <w:t>96-100 Skierniewice,  Aleja Niepodległości 4 nr 1/2</w:t>
            </w:r>
          </w:p>
        </w:tc>
      </w:tr>
      <w:tr w:rsidR="00EB435D" w:rsidTr="002E7B30">
        <w:tc>
          <w:tcPr>
            <w:tcW w:w="2265" w:type="dxa"/>
            <w:shd w:val="clear" w:color="auto" w:fill="auto"/>
          </w:tcPr>
          <w:p w:rsidR="00EB435D" w:rsidRDefault="00EB435D" w:rsidP="002E7B30">
            <w:pPr>
              <w:jc w:val="center"/>
            </w:pPr>
            <w:r>
              <w:rPr>
                <w:sz w:val="22"/>
                <w:szCs w:val="22"/>
              </w:rPr>
              <w:t>Środowiskowe Ognisko Wychowawcze</w:t>
            </w:r>
          </w:p>
        </w:tc>
        <w:tc>
          <w:tcPr>
            <w:tcW w:w="1797" w:type="dxa"/>
            <w:shd w:val="clear" w:color="auto" w:fill="auto"/>
          </w:tcPr>
          <w:p w:rsidR="00EB435D" w:rsidRDefault="00EB435D" w:rsidP="002E7B30">
            <w:pPr>
              <w:jc w:val="center"/>
            </w:pPr>
            <w:r>
              <w:rPr>
                <w:sz w:val="22"/>
                <w:szCs w:val="22"/>
              </w:rPr>
              <w:t>opiekuńcza</w:t>
            </w:r>
          </w:p>
        </w:tc>
        <w:tc>
          <w:tcPr>
            <w:tcW w:w="3240" w:type="dxa"/>
            <w:vMerge w:val="restart"/>
            <w:shd w:val="clear" w:color="auto" w:fill="auto"/>
          </w:tcPr>
          <w:p w:rsidR="00EB435D" w:rsidRDefault="00EB435D" w:rsidP="002E7B30">
            <w:pPr>
              <w:jc w:val="center"/>
            </w:pPr>
            <w:r>
              <w:rPr>
                <w:b/>
                <w:sz w:val="22"/>
                <w:szCs w:val="22"/>
              </w:rPr>
              <w:t xml:space="preserve">Towarzystwo Przyjaciół Dzieci Oddział Powiatowy </w:t>
            </w:r>
            <w:r>
              <w:rPr>
                <w:sz w:val="22"/>
                <w:szCs w:val="22"/>
              </w:rPr>
              <w:t xml:space="preserve">96-100 Skierniewice ul. Rybickiego 6 </w:t>
            </w:r>
          </w:p>
          <w:p w:rsidR="00EB435D" w:rsidRDefault="00EB435D" w:rsidP="002E7B30">
            <w:pPr>
              <w:jc w:val="center"/>
            </w:pPr>
            <w:r>
              <w:rPr>
                <w:sz w:val="22"/>
                <w:szCs w:val="22"/>
              </w:rPr>
              <w:t>REGON: 100470381</w:t>
            </w:r>
          </w:p>
          <w:p w:rsidR="00EB435D" w:rsidRDefault="00EB435D" w:rsidP="002E7B30">
            <w:pPr>
              <w:jc w:val="center"/>
            </w:pPr>
            <w:r>
              <w:rPr>
                <w:lang w:val="de-DE"/>
              </w:rPr>
              <w:t xml:space="preserve">46/833 35 74,                                       </w:t>
            </w:r>
            <w:proofErr w:type="spellStart"/>
            <w:r>
              <w:rPr>
                <w:lang w:val="de-DE"/>
              </w:rPr>
              <w:t>e-mail</w:t>
            </w:r>
            <w:proofErr w:type="spellEnd"/>
            <w:r>
              <w:rPr>
                <w:lang w:val="de-DE"/>
              </w:rPr>
              <w:t xml:space="preserve">: </w:t>
            </w:r>
            <w:hyperlink r:id="rId10">
              <w:r>
                <w:rPr>
                  <w:rStyle w:val="czeinternetowe"/>
                  <w:lang w:val="de-DE"/>
                </w:rPr>
                <w:t>tpd.skierniewice@op.pl</w:t>
              </w:r>
            </w:hyperlink>
          </w:p>
        </w:tc>
        <w:tc>
          <w:tcPr>
            <w:tcW w:w="2380" w:type="dxa"/>
            <w:shd w:val="clear" w:color="auto" w:fill="auto"/>
          </w:tcPr>
          <w:p w:rsidR="00EB435D" w:rsidRDefault="00EB435D" w:rsidP="002E7B30">
            <w:pPr>
              <w:jc w:val="center"/>
            </w:pPr>
            <w:r>
              <w:rPr>
                <w:sz w:val="22"/>
                <w:szCs w:val="22"/>
              </w:rPr>
              <w:lastRenderedPageBreak/>
              <w:t>96-100 Skierniewice            ul. Rybickiego 6</w:t>
            </w:r>
          </w:p>
        </w:tc>
      </w:tr>
      <w:tr w:rsidR="00EB435D" w:rsidTr="002E7B30">
        <w:tc>
          <w:tcPr>
            <w:tcW w:w="2265" w:type="dxa"/>
            <w:shd w:val="clear" w:color="auto" w:fill="auto"/>
          </w:tcPr>
          <w:p w:rsidR="00EB435D" w:rsidRDefault="00EB435D" w:rsidP="002E7B30">
            <w:pPr>
              <w:jc w:val="center"/>
            </w:pPr>
            <w:r>
              <w:rPr>
                <w:sz w:val="22"/>
                <w:szCs w:val="22"/>
              </w:rPr>
              <w:t>Świetlica Opiekuńczo – Wychowawcza</w:t>
            </w:r>
          </w:p>
          <w:p w:rsidR="00EB435D" w:rsidRDefault="00EB435D" w:rsidP="002E7B30"/>
        </w:tc>
        <w:tc>
          <w:tcPr>
            <w:tcW w:w="1797" w:type="dxa"/>
            <w:shd w:val="clear" w:color="auto" w:fill="auto"/>
          </w:tcPr>
          <w:p w:rsidR="00EB435D" w:rsidRDefault="00EB435D" w:rsidP="002E7B30">
            <w:pPr>
              <w:jc w:val="center"/>
            </w:pPr>
            <w:r>
              <w:rPr>
                <w:sz w:val="22"/>
                <w:szCs w:val="22"/>
              </w:rPr>
              <w:t>opiekuńcza</w:t>
            </w:r>
          </w:p>
        </w:tc>
        <w:tc>
          <w:tcPr>
            <w:tcW w:w="3240" w:type="dxa"/>
            <w:vMerge/>
            <w:shd w:val="clear" w:color="auto" w:fill="auto"/>
          </w:tcPr>
          <w:p w:rsidR="00EB435D" w:rsidRDefault="00EB435D" w:rsidP="002E7B30">
            <w:pPr>
              <w:jc w:val="center"/>
              <w:rPr>
                <w:color w:val="FF0000"/>
                <w:sz w:val="28"/>
                <w:szCs w:val="28"/>
              </w:rPr>
            </w:pPr>
          </w:p>
        </w:tc>
        <w:tc>
          <w:tcPr>
            <w:tcW w:w="2380" w:type="dxa"/>
            <w:shd w:val="clear" w:color="auto" w:fill="auto"/>
          </w:tcPr>
          <w:p w:rsidR="00EB435D" w:rsidRDefault="00EB435D" w:rsidP="002E7B30">
            <w:pPr>
              <w:jc w:val="center"/>
            </w:pPr>
            <w:r>
              <w:rPr>
                <w:sz w:val="22"/>
                <w:szCs w:val="22"/>
              </w:rPr>
              <w:t>96-100 Skierniewice            ul. Rybickiego 6</w:t>
            </w:r>
          </w:p>
        </w:tc>
      </w:tr>
      <w:tr w:rsidR="00EB435D" w:rsidTr="002E7B30">
        <w:tc>
          <w:tcPr>
            <w:tcW w:w="2265" w:type="dxa"/>
            <w:shd w:val="clear" w:color="auto" w:fill="auto"/>
          </w:tcPr>
          <w:p w:rsidR="00EB435D" w:rsidRDefault="00EB435D" w:rsidP="002E7B30">
            <w:pPr>
              <w:jc w:val="center"/>
            </w:pPr>
            <w:r>
              <w:rPr>
                <w:sz w:val="22"/>
                <w:szCs w:val="22"/>
              </w:rPr>
              <w:lastRenderedPageBreak/>
              <w:t>Świetlica Opiekuńczo – Wychowawcza „Akademia Dziecięcej i Młodzieżowej  Aktywności” przy SP Nr 1</w:t>
            </w:r>
          </w:p>
        </w:tc>
        <w:tc>
          <w:tcPr>
            <w:tcW w:w="1797" w:type="dxa"/>
            <w:shd w:val="clear" w:color="auto" w:fill="auto"/>
          </w:tcPr>
          <w:p w:rsidR="00EB435D" w:rsidRDefault="00EB435D" w:rsidP="002E7B30">
            <w:pPr>
              <w:jc w:val="center"/>
            </w:pPr>
            <w:r>
              <w:rPr>
                <w:sz w:val="22"/>
                <w:szCs w:val="22"/>
              </w:rPr>
              <w:t>opiekuńcza</w:t>
            </w:r>
          </w:p>
        </w:tc>
        <w:tc>
          <w:tcPr>
            <w:tcW w:w="3240" w:type="dxa"/>
            <w:vMerge/>
            <w:shd w:val="clear" w:color="auto" w:fill="auto"/>
          </w:tcPr>
          <w:p w:rsidR="00EB435D" w:rsidRDefault="00EB435D" w:rsidP="002E7B30">
            <w:pPr>
              <w:jc w:val="center"/>
              <w:rPr>
                <w:color w:val="FF0000"/>
                <w:sz w:val="28"/>
                <w:szCs w:val="28"/>
              </w:rPr>
            </w:pPr>
          </w:p>
        </w:tc>
        <w:tc>
          <w:tcPr>
            <w:tcW w:w="2380" w:type="dxa"/>
            <w:shd w:val="clear" w:color="auto" w:fill="auto"/>
          </w:tcPr>
          <w:p w:rsidR="00EB435D" w:rsidRDefault="00EB435D" w:rsidP="002E7B30">
            <w:pPr>
              <w:jc w:val="center"/>
            </w:pPr>
            <w:r>
              <w:rPr>
                <w:sz w:val="22"/>
                <w:szCs w:val="22"/>
              </w:rPr>
              <w:t>96-100 Skierniewice ul. Sienkiewicza 14</w:t>
            </w:r>
          </w:p>
        </w:tc>
      </w:tr>
      <w:tr w:rsidR="00EB435D" w:rsidTr="002E7B30">
        <w:tc>
          <w:tcPr>
            <w:tcW w:w="2265" w:type="dxa"/>
            <w:shd w:val="clear" w:color="auto" w:fill="auto"/>
          </w:tcPr>
          <w:p w:rsidR="00EB435D" w:rsidRDefault="00EB435D" w:rsidP="002E7B30">
            <w:pPr>
              <w:jc w:val="center"/>
            </w:pPr>
            <w:r>
              <w:rPr>
                <w:sz w:val="22"/>
                <w:szCs w:val="22"/>
              </w:rPr>
              <w:lastRenderedPageBreak/>
              <w:t>Świetlica Opiekuńczo – Wychowawcza „Akademia Dziecięcej i Młodzieżowej  Aktywności” przy SP Nr 4</w:t>
            </w:r>
          </w:p>
          <w:p w:rsidR="00EB435D" w:rsidRDefault="00EB435D" w:rsidP="002E7B30">
            <w:pPr>
              <w:jc w:val="center"/>
            </w:pPr>
          </w:p>
        </w:tc>
        <w:tc>
          <w:tcPr>
            <w:tcW w:w="1797" w:type="dxa"/>
            <w:shd w:val="clear" w:color="auto" w:fill="auto"/>
          </w:tcPr>
          <w:p w:rsidR="00EB435D" w:rsidRDefault="00EB435D" w:rsidP="002E7B30">
            <w:pPr>
              <w:jc w:val="center"/>
            </w:pPr>
            <w:r>
              <w:rPr>
                <w:sz w:val="22"/>
                <w:szCs w:val="22"/>
              </w:rPr>
              <w:t>opiekuńcza</w:t>
            </w:r>
          </w:p>
        </w:tc>
        <w:tc>
          <w:tcPr>
            <w:tcW w:w="3240" w:type="dxa"/>
            <w:vMerge/>
            <w:shd w:val="clear" w:color="auto" w:fill="auto"/>
          </w:tcPr>
          <w:p w:rsidR="00EB435D" w:rsidRDefault="00EB435D" w:rsidP="002E7B30">
            <w:pPr>
              <w:jc w:val="center"/>
              <w:rPr>
                <w:color w:val="FF0000"/>
                <w:sz w:val="28"/>
                <w:szCs w:val="28"/>
              </w:rPr>
            </w:pPr>
          </w:p>
        </w:tc>
        <w:tc>
          <w:tcPr>
            <w:tcW w:w="2380" w:type="dxa"/>
            <w:shd w:val="clear" w:color="auto" w:fill="auto"/>
          </w:tcPr>
          <w:p w:rsidR="00EB435D" w:rsidRDefault="00EB435D" w:rsidP="002E7B30">
            <w:pPr>
              <w:jc w:val="center"/>
            </w:pPr>
            <w:r>
              <w:rPr>
                <w:sz w:val="22"/>
                <w:szCs w:val="22"/>
              </w:rPr>
              <w:t>96-100 Skierniewice ul. Jasna 30</w:t>
            </w:r>
          </w:p>
        </w:tc>
      </w:tr>
      <w:tr w:rsidR="00EB435D" w:rsidTr="002E7B30">
        <w:tc>
          <w:tcPr>
            <w:tcW w:w="2265" w:type="dxa"/>
            <w:shd w:val="clear" w:color="auto" w:fill="auto"/>
          </w:tcPr>
          <w:p w:rsidR="00EB435D" w:rsidRDefault="00EB435D" w:rsidP="002E7B30">
            <w:pPr>
              <w:jc w:val="center"/>
            </w:pPr>
            <w:r>
              <w:rPr>
                <w:sz w:val="22"/>
                <w:szCs w:val="22"/>
              </w:rPr>
              <w:t>Świetlica Opiekuńczo – Wychowawcza „Akademia Dziecięcej i Młodzieżowej  Aktywności” przy SP Nr 4</w:t>
            </w:r>
          </w:p>
        </w:tc>
        <w:tc>
          <w:tcPr>
            <w:tcW w:w="1797" w:type="dxa"/>
            <w:shd w:val="clear" w:color="auto" w:fill="auto"/>
          </w:tcPr>
          <w:p w:rsidR="00EB435D" w:rsidRDefault="00EB435D" w:rsidP="002E7B30">
            <w:pPr>
              <w:jc w:val="center"/>
            </w:pPr>
            <w:r>
              <w:rPr>
                <w:sz w:val="22"/>
                <w:szCs w:val="22"/>
              </w:rPr>
              <w:t>opiekuńcza</w:t>
            </w:r>
          </w:p>
        </w:tc>
        <w:tc>
          <w:tcPr>
            <w:tcW w:w="3240" w:type="dxa"/>
            <w:vMerge/>
            <w:shd w:val="clear" w:color="auto" w:fill="auto"/>
          </w:tcPr>
          <w:p w:rsidR="00EB435D" w:rsidRDefault="00EB435D" w:rsidP="002E7B30">
            <w:pPr>
              <w:jc w:val="center"/>
              <w:rPr>
                <w:color w:val="FF0000"/>
                <w:sz w:val="28"/>
                <w:szCs w:val="28"/>
              </w:rPr>
            </w:pPr>
          </w:p>
        </w:tc>
        <w:tc>
          <w:tcPr>
            <w:tcW w:w="2380" w:type="dxa"/>
            <w:shd w:val="clear" w:color="auto" w:fill="auto"/>
          </w:tcPr>
          <w:p w:rsidR="00EB435D" w:rsidRDefault="00EB435D" w:rsidP="002E7B30">
            <w:pPr>
              <w:jc w:val="center"/>
            </w:pPr>
            <w:r>
              <w:rPr>
                <w:sz w:val="22"/>
                <w:szCs w:val="22"/>
              </w:rPr>
              <w:t>96-100 Skierniewice ul. Szarych Szeregów 6</w:t>
            </w:r>
          </w:p>
        </w:tc>
      </w:tr>
      <w:tr w:rsidR="00EB435D" w:rsidTr="002E7B30">
        <w:tc>
          <w:tcPr>
            <w:tcW w:w="2265" w:type="dxa"/>
            <w:shd w:val="clear" w:color="auto" w:fill="auto"/>
          </w:tcPr>
          <w:p w:rsidR="00EB435D" w:rsidRDefault="00EB435D" w:rsidP="002E7B30">
            <w:pPr>
              <w:jc w:val="center"/>
            </w:pPr>
            <w:r>
              <w:rPr>
                <w:sz w:val="22"/>
                <w:szCs w:val="22"/>
              </w:rPr>
              <w:t>Świetlica Opiekuńczo – Wychowawcza „Akademia Dziecięcej i Młodzieżowej  Aktywności” przy SP Nr 7</w:t>
            </w:r>
          </w:p>
        </w:tc>
        <w:tc>
          <w:tcPr>
            <w:tcW w:w="1797" w:type="dxa"/>
            <w:shd w:val="clear" w:color="auto" w:fill="auto"/>
          </w:tcPr>
          <w:p w:rsidR="00EB435D" w:rsidRDefault="00EB435D" w:rsidP="002E7B30">
            <w:pPr>
              <w:jc w:val="center"/>
            </w:pPr>
            <w:r>
              <w:rPr>
                <w:sz w:val="22"/>
                <w:szCs w:val="22"/>
              </w:rPr>
              <w:t>opiekuńcza</w:t>
            </w:r>
          </w:p>
        </w:tc>
        <w:tc>
          <w:tcPr>
            <w:tcW w:w="3240" w:type="dxa"/>
            <w:vMerge/>
            <w:shd w:val="clear" w:color="auto" w:fill="auto"/>
          </w:tcPr>
          <w:p w:rsidR="00EB435D" w:rsidRDefault="00EB435D" w:rsidP="002E7B30">
            <w:pPr>
              <w:jc w:val="center"/>
              <w:rPr>
                <w:color w:val="FF0000"/>
                <w:sz w:val="28"/>
                <w:szCs w:val="28"/>
              </w:rPr>
            </w:pPr>
          </w:p>
        </w:tc>
        <w:tc>
          <w:tcPr>
            <w:tcW w:w="2380" w:type="dxa"/>
            <w:shd w:val="clear" w:color="auto" w:fill="auto"/>
          </w:tcPr>
          <w:p w:rsidR="00EB435D" w:rsidRDefault="00EB435D" w:rsidP="002E7B30">
            <w:pPr>
              <w:jc w:val="center"/>
            </w:pPr>
            <w:r>
              <w:t xml:space="preserve">96-100 Skierniewice          ul. </w:t>
            </w:r>
            <w:r>
              <w:rPr>
                <w:rStyle w:val="Pogrubienie"/>
              </w:rPr>
              <w:t>Św. Maksymiliana Kolbe 30</w:t>
            </w:r>
          </w:p>
        </w:tc>
      </w:tr>
      <w:tr w:rsidR="00EB435D" w:rsidTr="002E7B30">
        <w:tc>
          <w:tcPr>
            <w:tcW w:w="2265" w:type="dxa"/>
            <w:shd w:val="clear" w:color="auto" w:fill="auto"/>
          </w:tcPr>
          <w:p w:rsidR="00EB435D" w:rsidRDefault="00EB435D" w:rsidP="002E7B30">
            <w:pPr>
              <w:jc w:val="center"/>
            </w:pPr>
            <w:r>
              <w:rPr>
                <w:sz w:val="22"/>
                <w:szCs w:val="22"/>
              </w:rPr>
              <w:t>Świetlica Opiekuńczo – Wychowawcza „Akademia Dziecięcej i Młodzieżowej  Aktywności” przy SP Nr 5</w:t>
            </w:r>
          </w:p>
        </w:tc>
        <w:tc>
          <w:tcPr>
            <w:tcW w:w="1797" w:type="dxa"/>
            <w:shd w:val="clear" w:color="auto" w:fill="auto"/>
          </w:tcPr>
          <w:p w:rsidR="00EB435D" w:rsidRDefault="00EB435D" w:rsidP="002E7B30">
            <w:pPr>
              <w:jc w:val="center"/>
            </w:pPr>
            <w:r>
              <w:rPr>
                <w:sz w:val="22"/>
                <w:szCs w:val="22"/>
              </w:rPr>
              <w:t>opiekuńcza</w:t>
            </w:r>
          </w:p>
        </w:tc>
        <w:tc>
          <w:tcPr>
            <w:tcW w:w="3240" w:type="dxa"/>
            <w:vMerge/>
            <w:shd w:val="clear" w:color="auto" w:fill="auto"/>
          </w:tcPr>
          <w:p w:rsidR="00EB435D" w:rsidRDefault="00EB435D" w:rsidP="002E7B30">
            <w:pPr>
              <w:jc w:val="center"/>
              <w:rPr>
                <w:color w:val="FF0000"/>
                <w:sz w:val="28"/>
                <w:szCs w:val="28"/>
              </w:rPr>
            </w:pPr>
          </w:p>
        </w:tc>
        <w:tc>
          <w:tcPr>
            <w:tcW w:w="2380" w:type="dxa"/>
            <w:shd w:val="clear" w:color="auto" w:fill="auto"/>
          </w:tcPr>
          <w:p w:rsidR="00EB435D" w:rsidRDefault="00EB435D" w:rsidP="002E7B30">
            <w:pPr>
              <w:jc w:val="center"/>
            </w:pPr>
            <w:r>
              <w:rPr>
                <w:sz w:val="22"/>
                <w:szCs w:val="22"/>
              </w:rPr>
              <w:t>96-100 Skierniewice, ul. M. Konopnickiej 5</w:t>
            </w:r>
          </w:p>
        </w:tc>
      </w:tr>
      <w:tr w:rsidR="00EB435D" w:rsidTr="002E7B30">
        <w:trPr>
          <w:trHeight w:val="630"/>
        </w:trPr>
        <w:tc>
          <w:tcPr>
            <w:tcW w:w="2265" w:type="dxa"/>
            <w:shd w:val="clear" w:color="auto" w:fill="auto"/>
          </w:tcPr>
          <w:p w:rsidR="00EB435D" w:rsidRDefault="00EB435D" w:rsidP="002E7B30">
            <w:pPr>
              <w:jc w:val="center"/>
            </w:pPr>
            <w:r>
              <w:rPr>
                <w:sz w:val="22"/>
                <w:szCs w:val="22"/>
              </w:rPr>
              <w:t>Świetlica Opiekuńczo – Wychowawcza „Akademia Dziecięcej i Młodzieżowej  Aktywności” przy SP Nr 9</w:t>
            </w:r>
          </w:p>
        </w:tc>
        <w:tc>
          <w:tcPr>
            <w:tcW w:w="1797" w:type="dxa"/>
            <w:shd w:val="clear" w:color="auto" w:fill="auto"/>
          </w:tcPr>
          <w:p w:rsidR="00EB435D" w:rsidRDefault="00EB435D" w:rsidP="002E7B30">
            <w:pPr>
              <w:jc w:val="center"/>
              <w:rPr>
                <w:color w:val="FF0000"/>
              </w:rPr>
            </w:pPr>
            <w:r>
              <w:rPr>
                <w:sz w:val="22"/>
                <w:szCs w:val="22"/>
              </w:rPr>
              <w:t>opiekuńcza</w:t>
            </w:r>
          </w:p>
        </w:tc>
        <w:tc>
          <w:tcPr>
            <w:tcW w:w="3240" w:type="dxa"/>
            <w:vMerge/>
            <w:shd w:val="clear" w:color="auto" w:fill="auto"/>
          </w:tcPr>
          <w:p w:rsidR="00EB435D" w:rsidRDefault="00EB435D" w:rsidP="002E7B30">
            <w:pPr>
              <w:jc w:val="center"/>
              <w:rPr>
                <w:color w:val="FF0000"/>
                <w:sz w:val="28"/>
                <w:szCs w:val="28"/>
              </w:rPr>
            </w:pPr>
          </w:p>
        </w:tc>
        <w:tc>
          <w:tcPr>
            <w:tcW w:w="2380" w:type="dxa"/>
            <w:shd w:val="clear" w:color="auto" w:fill="auto"/>
          </w:tcPr>
          <w:p w:rsidR="00EB435D" w:rsidRDefault="00EB435D" w:rsidP="002E7B30">
            <w:pPr>
              <w:jc w:val="center"/>
            </w:pPr>
            <w:r>
              <w:rPr>
                <w:sz w:val="22"/>
                <w:szCs w:val="22"/>
              </w:rPr>
              <w:t>96-100 Skierniewice, ul. Tetmajera 7</w:t>
            </w:r>
          </w:p>
        </w:tc>
      </w:tr>
      <w:tr w:rsidR="00EB435D" w:rsidTr="002E7B30">
        <w:trPr>
          <w:trHeight w:val="630"/>
        </w:trPr>
        <w:tc>
          <w:tcPr>
            <w:tcW w:w="2265" w:type="dxa"/>
            <w:shd w:val="clear" w:color="auto" w:fill="auto"/>
          </w:tcPr>
          <w:p w:rsidR="00EB435D" w:rsidRDefault="00EB435D" w:rsidP="002E7B30">
            <w:pPr>
              <w:jc w:val="center"/>
            </w:pPr>
            <w:r>
              <w:rPr>
                <w:sz w:val="22"/>
                <w:szCs w:val="22"/>
              </w:rPr>
              <w:t>„Świetlica integracyjna dla dzieci pochodzenia romskiego” przy SP Nr 1</w:t>
            </w:r>
          </w:p>
        </w:tc>
        <w:tc>
          <w:tcPr>
            <w:tcW w:w="1797" w:type="dxa"/>
            <w:shd w:val="clear" w:color="auto" w:fill="auto"/>
          </w:tcPr>
          <w:p w:rsidR="00EB435D" w:rsidRDefault="00EB435D" w:rsidP="002E7B30">
            <w:pPr>
              <w:jc w:val="center"/>
            </w:pPr>
            <w:r>
              <w:rPr>
                <w:sz w:val="22"/>
                <w:szCs w:val="22"/>
              </w:rPr>
              <w:t>opiekuńcza</w:t>
            </w:r>
          </w:p>
        </w:tc>
        <w:tc>
          <w:tcPr>
            <w:tcW w:w="3240" w:type="dxa"/>
            <w:vMerge/>
            <w:shd w:val="clear" w:color="auto" w:fill="auto"/>
          </w:tcPr>
          <w:p w:rsidR="00EB435D" w:rsidRDefault="00EB435D" w:rsidP="002E7B30">
            <w:pPr>
              <w:jc w:val="center"/>
              <w:rPr>
                <w:color w:val="FF0000"/>
                <w:sz w:val="28"/>
                <w:szCs w:val="28"/>
              </w:rPr>
            </w:pPr>
          </w:p>
        </w:tc>
        <w:tc>
          <w:tcPr>
            <w:tcW w:w="2380" w:type="dxa"/>
            <w:shd w:val="clear" w:color="auto" w:fill="auto"/>
          </w:tcPr>
          <w:p w:rsidR="00EB435D" w:rsidRDefault="00EB435D" w:rsidP="002E7B30">
            <w:pPr>
              <w:jc w:val="center"/>
            </w:pPr>
            <w:r>
              <w:rPr>
                <w:sz w:val="22"/>
                <w:szCs w:val="22"/>
              </w:rPr>
              <w:t>96-100 Skierniewice  ul. Sienkiewicza 14</w:t>
            </w:r>
          </w:p>
        </w:tc>
      </w:tr>
    </w:tbl>
    <w:p w:rsidR="00EB435D" w:rsidRDefault="00EB435D" w:rsidP="00EB435D">
      <w:pPr>
        <w:spacing w:line="360" w:lineRule="auto"/>
      </w:pPr>
    </w:p>
    <w:p w:rsidR="00EB435D" w:rsidRDefault="00EB435D" w:rsidP="00EB435D">
      <w:pPr>
        <w:spacing w:line="360" w:lineRule="auto"/>
        <w:ind w:firstLine="708"/>
        <w:jc w:val="both"/>
      </w:pPr>
    </w:p>
    <w:p w:rsidR="00EB435D" w:rsidRDefault="00EB435D" w:rsidP="00EB435D">
      <w:pPr>
        <w:spacing w:line="360" w:lineRule="auto"/>
        <w:ind w:firstLine="708"/>
        <w:jc w:val="both"/>
      </w:pPr>
      <w:r>
        <w:t xml:space="preserve">Na terenie Miasta Skierniewice wykorzystywane są różnorodne formy wspierające dziecko i rodzinę w różnych aspektach. Począwszy od pomocy w środowisku lokalnym świadczonej przez samorząd gminy, organizacje pozarządowe i inne instytucje wspierające rodzinę i młodzież, różne formy rehabilitacji dla dzieci niepełnosprawnych, aż do rodzinnej </w:t>
      </w:r>
      <w:r>
        <w:br/>
        <w:t>i instytucjonalnej opieki zastępczej, czyli rodzin zastępczych i placówki opiekuńczo – wychowawczej.</w:t>
      </w:r>
    </w:p>
    <w:p w:rsidR="00EB435D" w:rsidRDefault="00EB435D" w:rsidP="00EB435D">
      <w:pPr>
        <w:spacing w:line="360" w:lineRule="auto"/>
        <w:rPr>
          <w:b/>
        </w:rPr>
      </w:pPr>
    </w:p>
    <w:p w:rsidR="00EB435D" w:rsidRDefault="00EB435D" w:rsidP="00EB435D">
      <w:pPr>
        <w:spacing w:line="360" w:lineRule="auto"/>
        <w:rPr>
          <w:b/>
        </w:rPr>
      </w:pPr>
      <w:r>
        <w:rPr>
          <w:b/>
        </w:rPr>
        <w:t>Do instytucji wspierających rodzinę należą:</w:t>
      </w:r>
    </w:p>
    <w:p w:rsidR="00EB435D" w:rsidRDefault="00EB435D" w:rsidP="00EB435D">
      <w:pPr>
        <w:numPr>
          <w:ilvl w:val="0"/>
          <w:numId w:val="5"/>
        </w:numPr>
        <w:spacing w:line="360" w:lineRule="auto"/>
      </w:pPr>
      <w:r>
        <w:t>Placówka Opiekuńczo – Wychowawcza DOM – placówka wielofunkcyjna,</w:t>
      </w:r>
    </w:p>
    <w:p w:rsidR="00EB435D" w:rsidRDefault="00EB435D" w:rsidP="00EB435D">
      <w:pPr>
        <w:numPr>
          <w:ilvl w:val="0"/>
          <w:numId w:val="5"/>
        </w:numPr>
        <w:spacing w:line="360" w:lineRule="auto"/>
      </w:pPr>
      <w:r>
        <w:t xml:space="preserve">Specjalny Ośrodek </w:t>
      </w:r>
      <w:proofErr w:type="spellStart"/>
      <w:r>
        <w:t>Szkolno</w:t>
      </w:r>
      <w:proofErr w:type="spellEnd"/>
      <w:r>
        <w:t xml:space="preserve"> – Wychowawczy,</w:t>
      </w:r>
    </w:p>
    <w:p w:rsidR="00EB435D" w:rsidRDefault="00EB435D" w:rsidP="00EB435D">
      <w:pPr>
        <w:numPr>
          <w:ilvl w:val="0"/>
          <w:numId w:val="5"/>
        </w:numPr>
        <w:spacing w:line="360" w:lineRule="auto"/>
      </w:pPr>
      <w:r>
        <w:t>Miejski Ośrodek Pomocy Rodzinie,</w:t>
      </w:r>
    </w:p>
    <w:p w:rsidR="00EB435D" w:rsidRDefault="00EB435D" w:rsidP="00EB435D">
      <w:pPr>
        <w:numPr>
          <w:ilvl w:val="0"/>
          <w:numId w:val="5"/>
        </w:numPr>
        <w:spacing w:line="360" w:lineRule="auto"/>
      </w:pPr>
      <w:r>
        <w:t>Powiatowy Urząd Pracy,</w:t>
      </w:r>
    </w:p>
    <w:p w:rsidR="00EB435D" w:rsidRDefault="00EB435D" w:rsidP="00EB435D">
      <w:pPr>
        <w:numPr>
          <w:ilvl w:val="0"/>
          <w:numId w:val="5"/>
        </w:numPr>
        <w:spacing w:line="360" w:lineRule="auto"/>
      </w:pPr>
      <w:r>
        <w:t xml:space="preserve">Poradnia </w:t>
      </w:r>
      <w:proofErr w:type="spellStart"/>
      <w:r>
        <w:t>Psychologiczno</w:t>
      </w:r>
      <w:proofErr w:type="spellEnd"/>
      <w:r>
        <w:t xml:space="preserve"> – Pedagogiczna,</w:t>
      </w:r>
    </w:p>
    <w:p w:rsidR="00EB435D" w:rsidRDefault="00EB435D" w:rsidP="00EB435D">
      <w:pPr>
        <w:numPr>
          <w:ilvl w:val="0"/>
          <w:numId w:val="5"/>
        </w:numPr>
        <w:spacing w:line="360" w:lineRule="auto"/>
      </w:pPr>
      <w:r>
        <w:t>Warsztat Terapii Zajęciowej,</w:t>
      </w:r>
    </w:p>
    <w:p w:rsidR="00EB435D" w:rsidRDefault="00EB435D" w:rsidP="00EB435D">
      <w:pPr>
        <w:numPr>
          <w:ilvl w:val="0"/>
          <w:numId w:val="5"/>
        </w:numPr>
        <w:spacing w:line="360" w:lineRule="auto"/>
      </w:pPr>
      <w:r>
        <w:t>Szkoły i placówki oświatowe,</w:t>
      </w:r>
    </w:p>
    <w:p w:rsidR="00EB435D" w:rsidRDefault="00EB435D" w:rsidP="00EB435D">
      <w:pPr>
        <w:numPr>
          <w:ilvl w:val="0"/>
          <w:numId w:val="5"/>
        </w:numPr>
        <w:spacing w:line="360" w:lineRule="auto"/>
      </w:pPr>
      <w:r>
        <w:t>Żłobek Miejski z Oddziałami Integracyjnymi ISKIERKA,</w:t>
      </w:r>
    </w:p>
    <w:p w:rsidR="00EB435D" w:rsidRDefault="00EB435D" w:rsidP="00EB435D">
      <w:pPr>
        <w:numPr>
          <w:ilvl w:val="0"/>
          <w:numId w:val="5"/>
        </w:numPr>
        <w:spacing w:line="360" w:lineRule="auto"/>
      </w:pPr>
      <w:r>
        <w:t>Miejska Komisja Rozwiązywania Problemów Alkoholowych,</w:t>
      </w:r>
    </w:p>
    <w:p w:rsidR="00EB435D" w:rsidRDefault="00EB435D" w:rsidP="00EB435D">
      <w:pPr>
        <w:numPr>
          <w:ilvl w:val="0"/>
          <w:numId w:val="5"/>
        </w:numPr>
        <w:spacing w:line="360" w:lineRule="auto"/>
      </w:pPr>
      <w:r>
        <w:t>Polski Czerwony Krzyż.</w:t>
      </w:r>
    </w:p>
    <w:p w:rsidR="00EB435D" w:rsidRDefault="00EB435D" w:rsidP="00EB435D">
      <w:pPr>
        <w:spacing w:line="360" w:lineRule="auto"/>
        <w:rPr>
          <w:b/>
        </w:rPr>
      </w:pPr>
    </w:p>
    <w:p w:rsidR="00EB435D" w:rsidRDefault="00EB435D" w:rsidP="00EB435D">
      <w:pPr>
        <w:spacing w:line="360" w:lineRule="auto"/>
        <w:rPr>
          <w:b/>
        </w:rPr>
      </w:pPr>
      <w:r>
        <w:rPr>
          <w:b/>
        </w:rPr>
        <w:t>Organizacje pozarządowe wspierające rodzinę:</w:t>
      </w:r>
    </w:p>
    <w:p w:rsidR="00EB435D" w:rsidRDefault="00EB435D" w:rsidP="00EB435D">
      <w:pPr>
        <w:numPr>
          <w:ilvl w:val="0"/>
          <w:numId w:val="6"/>
        </w:numPr>
        <w:spacing w:line="360" w:lineRule="auto"/>
      </w:pPr>
      <w:r>
        <w:t>Skierniewickie Stowarzyszenie Rodzin Abstynenckich AMETYST z Ośrodkiem Przeciwdziałania Przemocy w Rodzinie i Hotelem dla Ofiar Przemocy,</w:t>
      </w:r>
    </w:p>
    <w:p w:rsidR="00EB435D" w:rsidRDefault="00EB435D" w:rsidP="00EB435D">
      <w:pPr>
        <w:numPr>
          <w:ilvl w:val="0"/>
          <w:numId w:val="6"/>
        </w:numPr>
        <w:spacing w:line="360" w:lineRule="auto"/>
      </w:pPr>
      <w:r>
        <w:t>Stowarzyszenie Rozwoju Rodziny FOCUS,</w:t>
      </w:r>
    </w:p>
    <w:p w:rsidR="00EB435D" w:rsidRDefault="00EB435D" w:rsidP="00EB435D">
      <w:pPr>
        <w:numPr>
          <w:ilvl w:val="0"/>
          <w:numId w:val="6"/>
        </w:numPr>
        <w:spacing w:line="360" w:lineRule="auto"/>
      </w:pPr>
      <w:r>
        <w:t>Towarzystwo Przyjaciół Dzieci, Oddział Powiatowy,</w:t>
      </w:r>
    </w:p>
    <w:p w:rsidR="00EB435D" w:rsidRDefault="00EB435D" w:rsidP="00EB435D">
      <w:pPr>
        <w:numPr>
          <w:ilvl w:val="0"/>
          <w:numId w:val="6"/>
        </w:numPr>
        <w:spacing w:line="360" w:lineRule="auto"/>
      </w:pPr>
      <w:r>
        <w:t>Polski Komitet Pomocy Społecznej, Zarząd Miejski,</w:t>
      </w:r>
    </w:p>
    <w:p w:rsidR="00EB435D" w:rsidRDefault="00EB435D" w:rsidP="00EB435D">
      <w:pPr>
        <w:numPr>
          <w:ilvl w:val="0"/>
          <w:numId w:val="6"/>
        </w:numPr>
        <w:spacing w:line="360" w:lineRule="auto"/>
      </w:pPr>
      <w:r>
        <w:t>Fundacja Pomocy Społecznej „Chodźmy Razem”,</w:t>
      </w:r>
    </w:p>
    <w:p w:rsidR="00EB435D" w:rsidRDefault="00EB435D" w:rsidP="00EB435D">
      <w:pPr>
        <w:numPr>
          <w:ilvl w:val="0"/>
          <w:numId w:val="6"/>
        </w:numPr>
        <w:spacing w:line="360" w:lineRule="auto"/>
      </w:pPr>
      <w:r>
        <w:t>Fundacja „Dziecięcy Uśmiech”,</w:t>
      </w:r>
    </w:p>
    <w:p w:rsidR="00EB435D" w:rsidRDefault="00EB435D" w:rsidP="00EB435D">
      <w:pPr>
        <w:numPr>
          <w:ilvl w:val="0"/>
          <w:numId w:val="6"/>
        </w:numPr>
        <w:spacing w:line="360" w:lineRule="auto"/>
      </w:pPr>
      <w:r>
        <w:t>Stowarzyszenie Osób Niepełnosprawnych „Sprawni Inaczej”,</w:t>
      </w:r>
    </w:p>
    <w:p w:rsidR="00EB435D" w:rsidRDefault="00EB435D" w:rsidP="00EB435D">
      <w:pPr>
        <w:numPr>
          <w:ilvl w:val="0"/>
          <w:numId w:val="6"/>
        </w:numPr>
        <w:spacing w:line="360" w:lineRule="auto"/>
      </w:pPr>
      <w:r>
        <w:t>Stowarzyszenie Rodziców i Opiekunów Dzieci Niepełnosprawnych „Wspólna Troska”,</w:t>
      </w:r>
    </w:p>
    <w:p w:rsidR="00EB435D" w:rsidRDefault="00EB435D" w:rsidP="00EB435D">
      <w:pPr>
        <w:numPr>
          <w:ilvl w:val="0"/>
          <w:numId w:val="6"/>
        </w:numPr>
        <w:spacing w:line="360" w:lineRule="auto"/>
        <w:rPr>
          <w:b/>
        </w:rPr>
      </w:pPr>
      <w:r>
        <w:t>Stowarzyszenie „Hospicjum” im. Anny Olszewskiej,</w:t>
      </w:r>
    </w:p>
    <w:p w:rsidR="00EB435D" w:rsidRDefault="00EB435D" w:rsidP="00EB435D">
      <w:pPr>
        <w:numPr>
          <w:ilvl w:val="0"/>
          <w:numId w:val="6"/>
        </w:numPr>
        <w:spacing w:line="360" w:lineRule="auto"/>
        <w:rPr>
          <w:b/>
        </w:rPr>
      </w:pPr>
      <w:r>
        <w:t>Skierniewickie Stowarzyszenie „Amazonka”,</w:t>
      </w:r>
    </w:p>
    <w:p w:rsidR="00EB435D" w:rsidRDefault="00EB435D" w:rsidP="00EB435D">
      <w:pPr>
        <w:numPr>
          <w:ilvl w:val="0"/>
          <w:numId w:val="6"/>
        </w:numPr>
        <w:spacing w:line="360" w:lineRule="auto"/>
        <w:rPr>
          <w:b/>
        </w:rPr>
      </w:pPr>
      <w:r>
        <w:lastRenderedPageBreak/>
        <w:t>Stowarzyszenie „Dar Życia”,</w:t>
      </w:r>
    </w:p>
    <w:p w:rsidR="00EB435D" w:rsidRDefault="00EB435D" w:rsidP="00EB435D">
      <w:pPr>
        <w:numPr>
          <w:ilvl w:val="0"/>
          <w:numId w:val="6"/>
        </w:numPr>
        <w:spacing w:line="360" w:lineRule="auto"/>
      </w:pPr>
      <w:r>
        <w:t>Fundacja na rzecz Wspierania Rodziny „Źródła”,</w:t>
      </w:r>
    </w:p>
    <w:p w:rsidR="00EB435D" w:rsidRDefault="00EB435D" w:rsidP="00EB435D">
      <w:pPr>
        <w:numPr>
          <w:ilvl w:val="0"/>
          <w:numId w:val="6"/>
        </w:numPr>
        <w:spacing w:line="360" w:lineRule="auto"/>
      </w:pPr>
      <w:r>
        <w:t>Koło Miejsko – Powiatowe Polskiego Stowarzyszenia Diabetyków,</w:t>
      </w:r>
    </w:p>
    <w:p w:rsidR="00EB435D" w:rsidRDefault="00EB435D" w:rsidP="00EB435D">
      <w:pPr>
        <w:numPr>
          <w:ilvl w:val="0"/>
          <w:numId w:val="6"/>
        </w:numPr>
        <w:spacing w:line="360" w:lineRule="auto"/>
      </w:pPr>
      <w:r>
        <w:t>Stowarzyszenie Rodziców i Przyjaciół Osób Niepełnosprawnych „SOBÓTKI”;</w:t>
      </w:r>
    </w:p>
    <w:p w:rsidR="00EB435D" w:rsidRDefault="00EB435D" w:rsidP="00EB435D">
      <w:pPr>
        <w:numPr>
          <w:ilvl w:val="0"/>
          <w:numId w:val="6"/>
        </w:numPr>
        <w:spacing w:line="360" w:lineRule="auto"/>
      </w:pPr>
      <w:r>
        <w:t>Stowarzyszenie Pomocy Osobom ze Spektrum Autyzmu F84.</w:t>
      </w:r>
    </w:p>
    <w:p w:rsidR="00EB435D" w:rsidRDefault="00EB435D" w:rsidP="00EB435D">
      <w:pPr>
        <w:spacing w:line="360" w:lineRule="auto"/>
        <w:rPr>
          <w:b/>
        </w:rPr>
      </w:pPr>
    </w:p>
    <w:p w:rsidR="00EB435D" w:rsidRDefault="00EB435D" w:rsidP="00EB435D">
      <w:pPr>
        <w:spacing w:line="360" w:lineRule="auto"/>
        <w:ind w:firstLine="708"/>
        <w:jc w:val="both"/>
      </w:pPr>
      <w:r>
        <w:t>Podejmowane działania na rzecz rodziny są zróżnicowane w zależności od natężenia problemów występujących na danym terenie. Należy bowiem pamiętać, że innych form wsparcia i pomocy oczekują rodziny z problemami bezrobocia i zagrożenia ubóstwem,            a innych rodziny z niewydolnością wychowawczą,  problemami zdrowotnymi lub dotkniętych niepełnosprawnością.  W tym celu zasadne było i jest wykorzystanie istniejących zasobów      w postaci instytucji i organizacji pozarządowych w podejmowaniu działań pomocowych          i wspierających rodzinną oraz instytucjonalną pieczę zastępczą.</w:t>
      </w:r>
    </w:p>
    <w:p w:rsidR="00EB435D" w:rsidRDefault="00EB435D" w:rsidP="00EB435D">
      <w:pPr>
        <w:spacing w:line="360" w:lineRule="auto"/>
        <w:jc w:val="both"/>
      </w:pPr>
      <w:r>
        <w:rPr>
          <w:b/>
        </w:rPr>
        <w:t>Wśród nich należy wymienić:</w:t>
      </w:r>
    </w:p>
    <w:p w:rsidR="00EB435D" w:rsidRDefault="00EB435D" w:rsidP="00EB435D">
      <w:pPr>
        <w:spacing w:line="360" w:lineRule="auto"/>
        <w:jc w:val="both"/>
      </w:pPr>
      <w:r>
        <w:rPr>
          <w:b/>
          <w:i/>
        </w:rPr>
        <w:t>Polski Czerwony Krzyż Oddział Rejonowy w Skierniewicach</w:t>
      </w:r>
      <w:r>
        <w:rPr>
          <w:i/>
        </w:rPr>
        <w:t>,</w:t>
      </w:r>
      <w:r>
        <w:t xml:space="preserve"> który w ramach zadania publicznego zleconego przez Miasto Skierniewice zajmował się: - zapewnieniem posiłku osobom tego pozbawionym  dla 60 osób dorosłych;</w:t>
      </w:r>
    </w:p>
    <w:p w:rsidR="00EB435D" w:rsidRDefault="00EB435D" w:rsidP="00EB435D">
      <w:pPr>
        <w:spacing w:line="360" w:lineRule="auto"/>
        <w:jc w:val="both"/>
      </w:pPr>
      <w:r>
        <w:rPr>
          <w:b/>
          <w:bCs/>
          <w:i/>
          <w:iCs/>
        </w:rPr>
        <w:t>Skierniewickie Stowarzyszenie Rodzin Abstynenckich „Ametyst”</w:t>
      </w:r>
      <w:r>
        <w:t xml:space="preserve"> - w 2019 r. zrealizowało zadania: „Zrozumieć dziecko”, w ramach którego udzielono rodzinom wsparcia psychologicznego i prawnego, oraz zadanie „Wsparcie osób uzależnionych od alkoholu i zagrożonych uzależnieniem w rozwiązywaniu problemów osobistych, rodzinnych i społecznych” w ramach którego opieką objęto osoby uzależnione od alkoholu oraz ich rodziny oraz osoby  zagrożone  uzależnieniem;</w:t>
      </w:r>
    </w:p>
    <w:p w:rsidR="00EB435D" w:rsidRDefault="00EB435D" w:rsidP="00EB435D">
      <w:pPr>
        <w:spacing w:line="360" w:lineRule="auto"/>
        <w:jc w:val="both"/>
      </w:pPr>
      <w:r>
        <w:rPr>
          <w:b/>
          <w:bCs/>
          <w:i/>
          <w:iCs/>
        </w:rPr>
        <w:t xml:space="preserve">Stowarzyszenie Rozwoju Rodziny FOCUS </w:t>
      </w:r>
      <w:r>
        <w:t xml:space="preserve">-  w 2019 r. zrealizowało zadania „Życie Bez Alkoholu”, „The Duluth Model”, obejmują pomocą (programem </w:t>
      </w:r>
      <w:proofErr w:type="spellStart"/>
      <w:r>
        <w:t>korekcyjno</w:t>
      </w:r>
      <w:proofErr w:type="spellEnd"/>
      <w:r>
        <w:t xml:space="preserve"> – edukacyjnym) osoby uzależnione od alkoholu i stosujące przemoc w rodzinie;</w:t>
      </w:r>
    </w:p>
    <w:p w:rsidR="00EB435D" w:rsidRDefault="00EB435D" w:rsidP="00EB435D">
      <w:pPr>
        <w:spacing w:line="360" w:lineRule="auto"/>
        <w:jc w:val="both"/>
      </w:pPr>
      <w:r>
        <w:rPr>
          <w:b/>
          <w:bCs/>
        </w:rPr>
        <w:t>Stowarzyszenie „Dar Życia”.</w:t>
      </w:r>
    </w:p>
    <w:p w:rsidR="00EB435D" w:rsidRDefault="00EB435D" w:rsidP="00EB435D">
      <w:pPr>
        <w:spacing w:line="360" w:lineRule="auto"/>
        <w:ind w:left="720"/>
        <w:jc w:val="both"/>
      </w:pPr>
    </w:p>
    <w:p w:rsidR="00EB435D" w:rsidRDefault="00EB435D" w:rsidP="00EB435D">
      <w:pPr>
        <w:spacing w:line="360" w:lineRule="auto"/>
      </w:pPr>
      <w:r>
        <w:rPr>
          <w:b/>
        </w:rPr>
        <w:t>Organizacje pozarządowe podejmujące działania pomocowe w zakresie profilaktyki alkoholowej podczas zajęć pozalekcyjnych w tym również sportowych:</w:t>
      </w:r>
    </w:p>
    <w:p w:rsidR="00EB435D" w:rsidRDefault="00EB435D" w:rsidP="00EB435D">
      <w:pPr>
        <w:spacing w:line="360" w:lineRule="auto"/>
        <w:ind w:left="1080"/>
        <w:rPr>
          <w:b/>
        </w:rPr>
      </w:pPr>
    </w:p>
    <w:p w:rsidR="00EB435D" w:rsidRDefault="00EB435D" w:rsidP="00EB435D">
      <w:pPr>
        <w:spacing w:line="360" w:lineRule="auto"/>
        <w:jc w:val="both"/>
      </w:pPr>
      <w:r>
        <w:rPr>
          <w:b/>
          <w:i/>
        </w:rPr>
        <w:t>Towarzystwo Przyjaciół Dzieci Oddział Powiatowy</w:t>
      </w:r>
      <w:r>
        <w:rPr>
          <w:b/>
        </w:rPr>
        <w:t xml:space="preserve"> –  </w:t>
      </w:r>
      <w:r>
        <w:t xml:space="preserve">zajęcia dla dzieci  i młodzieży </w:t>
      </w:r>
    </w:p>
    <w:p w:rsidR="00EB435D" w:rsidRDefault="00EB435D" w:rsidP="00EB435D">
      <w:pPr>
        <w:spacing w:line="360" w:lineRule="auto"/>
        <w:jc w:val="both"/>
      </w:pPr>
      <w:r>
        <w:t>w szkołach pn. „Stawiamy na rozwój”;</w:t>
      </w:r>
    </w:p>
    <w:p w:rsidR="00EB435D" w:rsidRDefault="00EB435D" w:rsidP="00EB435D">
      <w:pPr>
        <w:spacing w:line="360" w:lineRule="auto"/>
        <w:jc w:val="both"/>
      </w:pPr>
      <w:r>
        <w:rPr>
          <w:b/>
          <w:bCs/>
          <w:i/>
          <w:iCs/>
        </w:rPr>
        <w:t>Związek Harcerstwa Polskiego Hufiec Skierniewice;</w:t>
      </w:r>
    </w:p>
    <w:p w:rsidR="00EB435D" w:rsidRDefault="00EB435D" w:rsidP="00EB435D">
      <w:pPr>
        <w:spacing w:line="360" w:lineRule="auto"/>
        <w:jc w:val="both"/>
      </w:pPr>
      <w:r>
        <w:rPr>
          <w:b/>
          <w:bCs/>
          <w:i/>
          <w:iCs/>
        </w:rPr>
        <w:lastRenderedPageBreak/>
        <w:t>Skierniewickie Stowarzyszenie „Olimpijczyk”;</w:t>
      </w:r>
    </w:p>
    <w:p w:rsidR="00EB435D" w:rsidRDefault="00EB435D" w:rsidP="00EB435D">
      <w:pPr>
        <w:spacing w:line="360" w:lineRule="auto"/>
        <w:jc w:val="both"/>
      </w:pPr>
      <w:r>
        <w:rPr>
          <w:b/>
          <w:bCs/>
          <w:i/>
        </w:rPr>
        <w:t xml:space="preserve">Szkolny Związek Sportowy </w:t>
      </w:r>
      <w:r>
        <w:t>– pozalekcyjne zajęcia sportowe w skierniewickich publicznych szkołach dla dzieci i młodzieży;</w:t>
      </w:r>
    </w:p>
    <w:p w:rsidR="00EB435D" w:rsidRDefault="00EB435D" w:rsidP="00EB435D">
      <w:pPr>
        <w:spacing w:line="360" w:lineRule="auto"/>
        <w:jc w:val="both"/>
      </w:pPr>
      <w:r>
        <w:rPr>
          <w:b/>
          <w:bCs/>
          <w:i/>
        </w:rPr>
        <w:t>Miejski Ludowy Klub Sportowy WIDOK</w:t>
      </w:r>
      <w:r>
        <w:t xml:space="preserve"> – zajęcia pozalekcyjne piłkarskie                               i ogólnorozwojowe dla dzieci;</w:t>
      </w:r>
    </w:p>
    <w:p w:rsidR="00EB435D" w:rsidRDefault="00EB435D" w:rsidP="00EB435D">
      <w:pPr>
        <w:spacing w:line="360" w:lineRule="auto"/>
        <w:jc w:val="both"/>
      </w:pPr>
      <w:r>
        <w:rPr>
          <w:b/>
          <w:bCs/>
          <w:i/>
        </w:rPr>
        <w:t>Klub Sportowy Polonia</w:t>
      </w:r>
      <w:r>
        <w:t xml:space="preserve"> -  zajęcia hokeja na trawie;\</w:t>
      </w:r>
    </w:p>
    <w:p w:rsidR="00EB435D" w:rsidRDefault="00EB435D" w:rsidP="00EB435D">
      <w:pPr>
        <w:spacing w:line="360" w:lineRule="auto"/>
        <w:jc w:val="both"/>
      </w:pPr>
      <w:r>
        <w:rPr>
          <w:b/>
          <w:bCs/>
          <w:i/>
        </w:rPr>
        <w:t>Uczniowski Klub Sportowy „Nawa Skierniewice”</w:t>
      </w:r>
      <w:r>
        <w:rPr>
          <w:i/>
        </w:rPr>
        <w:t xml:space="preserve"> </w:t>
      </w:r>
      <w:r>
        <w:t>– zajęcia pływackie dla dzieci;</w:t>
      </w:r>
    </w:p>
    <w:p w:rsidR="00EB435D" w:rsidRDefault="00EB435D" w:rsidP="00EB435D">
      <w:pPr>
        <w:spacing w:line="360" w:lineRule="auto"/>
        <w:jc w:val="both"/>
      </w:pPr>
      <w:r>
        <w:rPr>
          <w:b/>
          <w:bCs/>
          <w:i/>
        </w:rPr>
        <w:t>Miejski Klub Sportowy „Ósemka”</w:t>
      </w:r>
      <w:r>
        <w:rPr>
          <w:i/>
        </w:rPr>
        <w:t xml:space="preserve"> </w:t>
      </w:r>
      <w:r>
        <w:t>– zajęcia koszykarskie dla dzieci i młodzieży;</w:t>
      </w:r>
    </w:p>
    <w:p w:rsidR="00EB435D" w:rsidRDefault="00EB435D" w:rsidP="00EB435D">
      <w:pPr>
        <w:spacing w:line="360" w:lineRule="auto"/>
        <w:jc w:val="both"/>
      </w:pPr>
      <w:r>
        <w:rPr>
          <w:b/>
          <w:bCs/>
          <w:i/>
        </w:rPr>
        <w:t>Miejski Międzyszkolny Klub Sportowy „Wojownik”</w:t>
      </w:r>
      <w:r>
        <w:rPr>
          <w:i/>
        </w:rPr>
        <w:t xml:space="preserve"> – </w:t>
      </w:r>
      <w:r>
        <w:t>zajęcia w ramach organizacji czasu wolnego dla dzieci z judo;</w:t>
      </w:r>
    </w:p>
    <w:p w:rsidR="00EB435D" w:rsidRDefault="00EB435D" w:rsidP="00EB435D">
      <w:pPr>
        <w:spacing w:line="360" w:lineRule="auto"/>
        <w:jc w:val="both"/>
      </w:pPr>
      <w:r>
        <w:rPr>
          <w:b/>
          <w:bCs/>
          <w:i/>
        </w:rPr>
        <w:t>Uczniowski Klub Sportowy VIS</w:t>
      </w:r>
      <w:r>
        <w:t xml:space="preserve"> – zajęcia  w ramach organizacji czasu wolnego zajęcia pozalekcyjne dla dzieci i młodzieży z lekkiej atletyki;</w:t>
      </w:r>
    </w:p>
    <w:p w:rsidR="00EB435D" w:rsidRDefault="00EB435D" w:rsidP="00EB435D">
      <w:pPr>
        <w:spacing w:line="360" w:lineRule="auto"/>
        <w:jc w:val="both"/>
      </w:pPr>
      <w:r>
        <w:rPr>
          <w:b/>
          <w:bCs/>
          <w:i/>
        </w:rPr>
        <w:t>Klub Uczelniany Akademickiego Związku Sportowego PWSZ w Skierniewicach</w:t>
      </w:r>
      <w:r>
        <w:rPr>
          <w:b/>
          <w:bCs/>
        </w:rPr>
        <w:t xml:space="preserve"> –</w:t>
      </w:r>
      <w:r>
        <w:t xml:space="preserve"> zajęcia    w ramach organizacji czasu wolnego dla dzieci i młodzieży z koszykówki;</w:t>
      </w:r>
    </w:p>
    <w:p w:rsidR="00EB435D" w:rsidRDefault="00EB435D" w:rsidP="00EB435D">
      <w:pPr>
        <w:spacing w:line="360" w:lineRule="auto"/>
        <w:jc w:val="both"/>
      </w:pPr>
    </w:p>
    <w:p w:rsidR="00EB435D" w:rsidRDefault="00EB435D" w:rsidP="00EB435D">
      <w:pPr>
        <w:tabs>
          <w:tab w:val="left" w:pos="735"/>
        </w:tabs>
        <w:spacing w:line="360" w:lineRule="auto"/>
      </w:pPr>
      <w:r>
        <w:t>Organizacje pozarządowe podejmujące działania pomocowe (profilaktyka narkotykowa):</w:t>
      </w:r>
    </w:p>
    <w:p w:rsidR="00EB435D" w:rsidRDefault="00EB435D" w:rsidP="00EB435D">
      <w:pPr>
        <w:tabs>
          <w:tab w:val="left" w:pos="735"/>
        </w:tabs>
        <w:spacing w:line="360" w:lineRule="auto"/>
      </w:pPr>
      <w:r>
        <w:rPr>
          <w:b/>
          <w:bCs/>
          <w:i/>
        </w:rPr>
        <w:t>Polski Komitet Pomocy Społecznej</w:t>
      </w:r>
      <w:r>
        <w:rPr>
          <w:b/>
          <w:bCs/>
        </w:rPr>
        <w:t xml:space="preserve"> </w:t>
      </w:r>
      <w:r>
        <w:rPr>
          <w:b/>
          <w:bCs/>
          <w:i/>
        </w:rPr>
        <w:t>Zarząd Miejski</w:t>
      </w:r>
      <w:r>
        <w:t xml:space="preserve"> - realizacja zadania pn. „W grupie siła” </w:t>
      </w:r>
    </w:p>
    <w:p w:rsidR="00EB435D" w:rsidRDefault="00EB435D" w:rsidP="00EB435D">
      <w:pPr>
        <w:tabs>
          <w:tab w:val="left" w:pos="735"/>
        </w:tabs>
        <w:spacing w:line="360" w:lineRule="auto"/>
      </w:pPr>
      <w:r>
        <w:rPr>
          <w:b/>
          <w:bCs/>
          <w:i/>
        </w:rPr>
        <w:t>Towarzystwo Przyjaciół Dzieci Oddział Powiatowy</w:t>
      </w:r>
      <w:r>
        <w:t xml:space="preserve"> nazwa zadania: „Nie dla narkotyków i dopalaczy” ;</w:t>
      </w:r>
    </w:p>
    <w:p w:rsidR="00EB435D" w:rsidRDefault="00EB435D" w:rsidP="00EB435D">
      <w:pPr>
        <w:tabs>
          <w:tab w:val="left" w:pos="735"/>
        </w:tabs>
        <w:spacing w:line="360" w:lineRule="auto"/>
        <w:jc w:val="both"/>
      </w:pPr>
      <w:r>
        <w:rPr>
          <w:b/>
          <w:bCs/>
          <w:i/>
        </w:rPr>
        <w:t>Uczniowski Klub Sportowy VIS.</w:t>
      </w:r>
    </w:p>
    <w:p w:rsidR="00EB435D" w:rsidRDefault="00EB435D" w:rsidP="00EB435D">
      <w:pPr>
        <w:tabs>
          <w:tab w:val="left" w:pos="735"/>
        </w:tabs>
        <w:spacing w:line="360" w:lineRule="auto"/>
        <w:ind w:left="1080"/>
        <w:jc w:val="both"/>
        <w:rPr>
          <w:b/>
          <w:bCs/>
          <w:i/>
        </w:rPr>
      </w:pPr>
    </w:p>
    <w:p w:rsidR="00EB435D" w:rsidRDefault="00EB435D" w:rsidP="00EB435D">
      <w:pPr>
        <w:spacing w:line="360" w:lineRule="auto"/>
        <w:ind w:firstLine="708"/>
        <w:jc w:val="both"/>
      </w:pPr>
      <w:r>
        <w:t>Kolejnym z działań pomocowych jest organizacja wypoczynku letniego w formie kolon</w:t>
      </w:r>
      <w:r w:rsidR="00597076">
        <w:t>i</w:t>
      </w:r>
      <w:r>
        <w:t xml:space="preserve">i lub półkolonii dla dzieci  i młodzieży ze skierniewickich rodzin. </w:t>
      </w:r>
    </w:p>
    <w:p w:rsidR="00EB435D" w:rsidRDefault="00EB435D" w:rsidP="00EB435D">
      <w:pPr>
        <w:spacing w:line="360" w:lineRule="auto"/>
        <w:ind w:firstLine="708"/>
        <w:jc w:val="both"/>
      </w:pPr>
      <w:r>
        <w:t>W 2019 r. przy udziale dotacji Miasta Skierniewice taki wypoczynek zorganizowało:</w:t>
      </w:r>
    </w:p>
    <w:p w:rsidR="00EB435D" w:rsidRDefault="00EB435D" w:rsidP="00EB435D">
      <w:pPr>
        <w:spacing w:line="360" w:lineRule="auto"/>
        <w:ind w:firstLine="708"/>
        <w:jc w:val="both"/>
      </w:pPr>
      <w:r>
        <w:rPr>
          <w:b/>
          <w:bCs/>
          <w:i/>
          <w:iCs/>
        </w:rPr>
        <w:t xml:space="preserve"> Polski Komitet Pomocy Społecznej Zarząd Miejski </w:t>
      </w:r>
      <w:r>
        <w:t xml:space="preserve">- </w:t>
      </w:r>
      <w:r>
        <w:rPr>
          <w:rFonts w:eastAsia="Calibri"/>
        </w:rPr>
        <w:t xml:space="preserve">„Organizowanie półkolonii letnich w okresie wakacji – </w:t>
      </w:r>
      <w:r>
        <w:t>Wspólne letnie chwile</w:t>
      </w:r>
      <w:r>
        <w:rPr>
          <w:rFonts w:eastAsia="Calibri"/>
        </w:rPr>
        <w:t xml:space="preserve">” ;   </w:t>
      </w:r>
    </w:p>
    <w:p w:rsidR="00EB435D" w:rsidRDefault="00EB435D" w:rsidP="00EB435D">
      <w:pPr>
        <w:spacing w:line="360" w:lineRule="auto"/>
        <w:ind w:firstLine="708"/>
        <w:jc w:val="both"/>
      </w:pPr>
      <w:r>
        <w:rPr>
          <w:b/>
          <w:bCs/>
          <w:i/>
          <w:iCs/>
        </w:rPr>
        <w:t>Towarzystwo Przyjaciół Dzieci Oddział Powiatowy</w:t>
      </w:r>
      <w:r>
        <w:rPr>
          <w:b/>
          <w:bCs/>
        </w:rPr>
        <w:t xml:space="preserve"> - </w:t>
      </w:r>
      <w:r>
        <w:t>organizacja półkolonii „Wesołe wakacje” , kolonii „Nad polskim morzem i w polskich górach”;</w:t>
      </w:r>
    </w:p>
    <w:p w:rsidR="00EB435D" w:rsidRDefault="00EB435D" w:rsidP="00EB435D">
      <w:pPr>
        <w:spacing w:line="360" w:lineRule="auto"/>
        <w:jc w:val="both"/>
      </w:pPr>
      <w:r>
        <w:rPr>
          <w:b/>
          <w:bCs/>
          <w:i/>
          <w:iCs/>
        </w:rPr>
        <w:t xml:space="preserve">Klub Sportowy Polonia -  </w:t>
      </w:r>
      <w:r>
        <w:rPr>
          <w:rFonts w:eastAsia="Calibri"/>
        </w:rPr>
        <w:t>„Organizowanie półkolonii letnich w okresie wakacyjnym”;</w:t>
      </w:r>
    </w:p>
    <w:p w:rsidR="00EB435D" w:rsidRDefault="00EB435D" w:rsidP="00EB435D">
      <w:pPr>
        <w:spacing w:line="360" w:lineRule="auto"/>
        <w:jc w:val="both"/>
        <w:rPr>
          <w:b/>
          <w:bCs/>
          <w:i/>
          <w:iCs/>
        </w:rPr>
      </w:pPr>
      <w:r>
        <w:rPr>
          <w:b/>
          <w:bCs/>
          <w:i/>
          <w:iCs/>
        </w:rPr>
        <w:t xml:space="preserve">Miejski Międzyszkolny Klub Sportowy „Wojownik”, </w:t>
      </w:r>
      <w:r>
        <w:t xml:space="preserve"> - organizacja półkolonii i kolonii;</w:t>
      </w:r>
    </w:p>
    <w:p w:rsidR="00EB435D" w:rsidRDefault="00EB435D" w:rsidP="00EB435D">
      <w:pPr>
        <w:spacing w:line="360" w:lineRule="auto"/>
        <w:jc w:val="both"/>
        <w:rPr>
          <w:b/>
          <w:bCs/>
          <w:i/>
          <w:iCs/>
        </w:rPr>
      </w:pPr>
      <w:r>
        <w:rPr>
          <w:b/>
          <w:bCs/>
          <w:i/>
          <w:iCs/>
        </w:rPr>
        <w:t xml:space="preserve">Uczniowski Klub Sportowy VIS, </w:t>
      </w:r>
      <w:r>
        <w:t>-  organizacja półkolonii i kolonii;</w:t>
      </w:r>
    </w:p>
    <w:p w:rsidR="00EB435D" w:rsidRDefault="00EB435D" w:rsidP="00EB435D">
      <w:pPr>
        <w:spacing w:line="360" w:lineRule="auto"/>
        <w:rPr>
          <w:i/>
          <w:iCs/>
        </w:rPr>
      </w:pPr>
      <w:r>
        <w:rPr>
          <w:b/>
          <w:i/>
          <w:iCs/>
        </w:rPr>
        <w:t>Uczniowski Klub Sportowy  „NAWA SKIERNIEWICE”</w:t>
      </w:r>
      <w:r>
        <w:t xml:space="preserve"> - organizacja kolonii;</w:t>
      </w:r>
    </w:p>
    <w:p w:rsidR="00EB435D" w:rsidRDefault="00EB435D" w:rsidP="00EB435D">
      <w:pPr>
        <w:spacing w:line="360" w:lineRule="auto"/>
        <w:rPr>
          <w:b/>
          <w:bCs/>
          <w:i/>
          <w:iCs/>
        </w:rPr>
      </w:pPr>
      <w:r>
        <w:rPr>
          <w:b/>
          <w:bCs/>
          <w:i/>
          <w:iCs/>
        </w:rPr>
        <w:t xml:space="preserve">Klub Uczelniany Akademickiego Związku Sportowego PWSZ w Skierniewicach </w:t>
      </w:r>
      <w:r>
        <w:t xml:space="preserve">- </w:t>
      </w:r>
    </w:p>
    <w:p w:rsidR="00EB435D" w:rsidRPr="002F0F81" w:rsidRDefault="00EB435D" w:rsidP="00EB435D">
      <w:pPr>
        <w:spacing w:line="360" w:lineRule="auto"/>
        <w:jc w:val="both"/>
      </w:pPr>
      <w:r>
        <w:t>organizacja kolonii.</w:t>
      </w:r>
    </w:p>
    <w:p w:rsidR="00EB435D" w:rsidRDefault="00EB435D" w:rsidP="00EB435D">
      <w:pPr>
        <w:spacing w:line="360" w:lineRule="auto"/>
        <w:ind w:firstLine="708"/>
        <w:jc w:val="both"/>
      </w:pPr>
    </w:p>
    <w:p w:rsidR="00EB435D" w:rsidRDefault="00EB435D" w:rsidP="00EB435D">
      <w:pPr>
        <w:spacing w:line="360" w:lineRule="auto"/>
        <w:ind w:firstLine="708"/>
        <w:jc w:val="both"/>
      </w:pPr>
      <w:r>
        <w:t>Kolejnym z działań pomocowych jest  edukacja zdrowotna ze szczególnym uwzględnieniem chorób przewlekłych, nowotworowych i kardiologicznych oraz promocja zdrowego i aktywnego fizycznie stylu życia, p</w:t>
      </w:r>
      <w:r>
        <w:rPr>
          <w:bCs/>
          <w:highlight w:val="white"/>
        </w:rPr>
        <w:t xml:space="preserve">rowadzenie działań na rzecz upowszechniania wiedzy na temat zdrowia psychicznego </w:t>
      </w:r>
      <w:r>
        <w:t xml:space="preserve">dla mieszkańców miasta Skierniewice w tym dzieci  i młodzieży ze skierniewickich rodzin oraz działalności </w:t>
      </w:r>
      <w:proofErr w:type="spellStart"/>
      <w:r>
        <w:t>terapeutyczno</w:t>
      </w:r>
      <w:proofErr w:type="spellEnd"/>
      <w:r>
        <w:t xml:space="preserve"> - rehabilitacyjnej. </w:t>
      </w:r>
    </w:p>
    <w:p w:rsidR="00EB435D" w:rsidRDefault="00EB435D" w:rsidP="00EB435D">
      <w:pPr>
        <w:spacing w:line="360" w:lineRule="auto"/>
        <w:ind w:firstLine="708"/>
        <w:jc w:val="both"/>
      </w:pPr>
    </w:p>
    <w:p w:rsidR="00EB435D" w:rsidRDefault="00EB435D" w:rsidP="00EB435D">
      <w:pPr>
        <w:spacing w:line="360" w:lineRule="auto"/>
        <w:ind w:firstLine="708"/>
        <w:jc w:val="both"/>
      </w:pPr>
      <w:r>
        <w:t>W 2019 r. przy udziale dotacji Miasta Skierniewice takie zadania realizowało:</w:t>
      </w:r>
    </w:p>
    <w:p w:rsidR="00EB435D" w:rsidRDefault="00EB435D" w:rsidP="00EB435D">
      <w:pPr>
        <w:spacing w:line="360" w:lineRule="auto"/>
        <w:jc w:val="both"/>
        <w:rPr>
          <w:b/>
          <w:bCs/>
          <w:i/>
          <w:iCs/>
        </w:rPr>
      </w:pPr>
      <w:r>
        <w:rPr>
          <w:b/>
          <w:bCs/>
          <w:i/>
          <w:iCs/>
        </w:rPr>
        <w:t>Stowarzyszenie Osób Niepełnosprawnych „Sprawni Inaczej”,</w:t>
      </w:r>
    </w:p>
    <w:p w:rsidR="00EB435D" w:rsidRDefault="00EB435D" w:rsidP="00EB435D">
      <w:pPr>
        <w:spacing w:line="360" w:lineRule="auto"/>
        <w:jc w:val="both"/>
        <w:rPr>
          <w:b/>
          <w:bCs/>
          <w:i/>
          <w:iCs/>
        </w:rPr>
      </w:pPr>
      <w:r>
        <w:rPr>
          <w:b/>
          <w:bCs/>
          <w:i/>
          <w:iCs/>
        </w:rPr>
        <w:t>Stowarzyszenie Rodziców i Opiekunów Dzieci Niepełnosprawnych „Wspólna Troska”,</w:t>
      </w:r>
    </w:p>
    <w:p w:rsidR="00EB435D" w:rsidRDefault="00EB435D" w:rsidP="00EB435D">
      <w:pPr>
        <w:spacing w:line="360" w:lineRule="auto"/>
        <w:jc w:val="both"/>
        <w:rPr>
          <w:b/>
          <w:bCs/>
          <w:i/>
          <w:iCs/>
        </w:rPr>
      </w:pPr>
      <w:r>
        <w:rPr>
          <w:b/>
          <w:bCs/>
          <w:i/>
          <w:iCs/>
        </w:rPr>
        <w:t>Stowarzyszenie „Hospicjum” im. Anny Olszewskiej,</w:t>
      </w:r>
    </w:p>
    <w:p w:rsidR="00EB435D" w:rsidRDefault="00EB435D" w:rsidP="00EB435D">
      <w:pPr>
        <w:spacing w:line="360" w:lineRule="auto"/>
        <w:jc w:val="both"/>
        <w:rPr>
          <w:b/>
        </w:rPr>
      </w:pPr>
      <w:r>
        <w:rPr>
          <w:b/>
          <w:bCs/>
          <w:i/>
          <w:iCs/>
        </w:rPr>
        <w:t>Fundacja Na Rzecz Wspierania Rodziny Źródła;</w:t>
      </w:r>
    </w:p>
    <w:p w:rsidR="00EB435D" w:rsidRDefault="00EB435D" w:rsidP="00EB435D">
      <w:pPr>
        <w:spacing w:line="360" w:lineRule="auto"/>
        <w:jc w:val="both"/>
      </w:pPr>
      <w:r>
        <w:rPr>
          <w:b/>
          <w:bCs/>
          <w:i/>
          <w:iCs/>
        </w:rPr>
        <w:t>Koło Miejsko – Powiatowe  Polskiego Stowarzyszenia Diabetyków;</w:t>
      </w:r>
    </w:p>
    <w:p w:rsidR="00EB435D" w:rsidRDefault="00EB435D" w:rsidP="00EB435D">
      <w:pPr>
        <w:spacing w:line="360" w:lineRule="auto"/>
        <w:jc w:val="both"/>
      </w:pPr>
      <w:r>
        <w:rPr>
          <w:b/>
          <w:bCs/>
          <w:i/>
          <w:iCs/>
        </w:rPr>
        <w:t>Skierniewickie Stowarzyszenie „Amazonka”;</w:t>
      </w:r>
    </w:p>
    <w:p w:rsidR="00EB435D" w:rsidRDefault="00EB435D" w:rsidP="00EB435D">
      <w:pPr>
        <w:spacing w:line="360" w:lineRule="auto"/>
        <w:jc w:val="both"/>
      </w:pPr>
      <w:r>
        <w:rPr>
          <w:b/>
          <w:bCs/>
          <w:i/>
          <w:iCs/>
        </w:rPr>
        <w:t>Stowarzyszenie Pomocy Osobom ze Spektrum Autyzmu F84;</w:t>
      </w:r>
    </w:p>
    <w:p w:rsidR="00EB435D" w:rsidRDefault="00EB435D" w:rsidP="00EB435D">
      <w:pPr>
        <w:spacing w:line="360" w:lineRule="auto"/>
        <w:jc w:val="both"/>
        <w:rPr>
          <w:b/>
          <w:bCs/>
          <w:i/>
          <w:iCs/>
        </w:rPr>
      </w:pPr>
      <w:r>
        <w:rPr>
          <w:b/>
          <w:bCs/>
          <w:i/>
          <w:iCs/>
        </w:rPr>
        <w:t>Stowarzyszenie Rodziców i Przyjaciół Osób Niepełnosprawnych „SOBÓTKI”.</w:t>
      </w:r>
    </w:p>
    <w:p w:rsidR="00EB435D" w:rsidRDefault="00EB435D" w:rsidP="00EB435D">
      <w:pPr>
        <w:spacing w:line="360" w:lineRule="auto"/>
        <w:ind w:firstLine="708"/>
        <w:jc w:val="both"/>
      </w:pPr>
    </w:p>
    <w:p w:rsidR="00EB435D" w:rsidRDefault="00EB435D" w:rsidP="00EB435D">
      <w:pPr>
        <w:spacing w:line="360" w:lineRule="auto"/>
        <w:ind w:firstLine="708"/>
        <w:jc w:val="both"/>
      </w:pPr>
      <w:r>
        <w:t xml:space="preserve">Ważnym elementem działań na rzecz rodzin wielodzietnych z terenu Miasta Skierniewice jest realizowany przez Miasto Skierniewice program „Skierniewicka Rodzina Plus” powołany Uchwałą nr XXXIX IX/81/2017 Rady Miasta Skierniewice z dnia 29 czerwca 2017 r w sprawie prowadzenia na terenie Miasta Skierniewice działań na rzecz rodzin wielodzietnych pod nazwą „Skierniewicka Rodzina PLUS” O wydanie karty „Skierniewicka Rodzina PLUS” mogą starać się rodziny wielodzietne i rodziny zastępcze, które mają na utrzymaniu troje lub więcej dzieci.. </w:t>
      </w:r>
      <w:bookmarkStart w:id="1" w:name="__DdeLink__578_3184188532"/>
      <w:r>
        <w:t xml:space="preserve">Program ten ma na celu </w:t>
      </w:r>
      <w:bookmarkEnd w:id="1"/>
      <w:r>
        <w:t xml:space="preserve">umacnianie              i wspieranie realizacji funkcji rodzin wielodzietnych, kształtowanie pozytywnego wizerunku modelu rodziny wielodzietnej, zwiększenie dostępności do dóbr kultury i sportu oferowanych na terenie gminy Miasto Skierniewice oraz poprawę warunków materialnych rodzin wielodzietnych. </w:t>
      </w:r>
    </w:p>
    <w:p w:rsidR="004D447F" w:rsidRDefault="004D447F" w:rsidP="0084390F">
      <w:pPr>
        <w:spacing w:line="360" w:lineRule="auto"/>
        <w:ind w:firstLine="709"/>
        <w:jc w:val="both"/>
        <w:rPr>
          <w:sz w:val="20"/>
          <w:szCs w:val="20"/>
        </w:rPr>
      </w:pPr>
    </w:p>
    <w:p w:rsidR="00E65EBF" w:rsidRPr="00E65EBF" w:rsidRDefault="00E65EBF" w:rsidP="00E65EBF">
      <w:pPr>
        <w:autoSpaceDE w:val="0"/>
        <w:autoSpaceDN w:val="0"/>
        <w:adjustRightInd w:val="0"/>
        <w:spacing w:line="360" w:lineRule="auto"/>
        <w:ind w:firstLine="708"/>
        <w:rPr>
          <w:rFonts w:eastAsiaTheme="minorHAnsi"/>
          <w:lang w:eastAsia="en-US"/>
        </w:rPr>
      </w:pPr>
      <w:r>
        <w:t>Z danych Powiatowego Urzędu Pracy w Skierniewicach na dzień 31.12.2019r. zarejestrowanych było ogółem 936 osób bezrobotnych, z tego 569 osób to kobiety. 168 osób bezrobotnych posiadało prawo do zasiłku dla bezrobotnych. Ogólna liczba bezrobotnych zarejestrowanych w 2019r. była mniejsza o 46 osób w stosunku do 2018r</w:t>
      </w:r>
      <w:r w:rsidRPr="00974474">
        <w:t>.</w:t>
      </w:r>
      <w:r>
        <w:t xml:space="preserve"> </w:t>
      </w:r>
      <w:r w:rsidRPr="00E65EBF">
        <w:rPr>
          <w:rFonts w:eastAsiaTheme="minorHAnsi"/>
          <w:lang w:eastAsia="en-US"/>
        </w:rPr>
        <w:t xml:space="preserve">Stopa bezrobocia </w:t>
      </w:r>
      <w:r>
        <w:rPr>
          <w:rFonts w:eastAsiaTheme="minorHAnsi"/>
          <w:lang w:eastAsia="en-US"/>
        </w:rPr>
        <w:t xml:space="preserve">  </w:t>
      </w:r>
      <w:r w:rsidRPr="00E65EBF">
        <w:rPr>
          <w:rFonts w:eastAsiaTheme="minorHAnsi"/>
          <w:lang w:eastAsia="en-US"/>
        </w:rPr>
        <w:t>w mi</w:t>
      </w:r>
      <w:r>
        <w:rPr>
          <w:rFonts w:eastAsiaTheme="minorHAnsi"/>
          <w:lang w:eastAsia="en-US"/>
        </w:rPr>
        <w:t xml:space="preserve">eście Skierniewice wynosiła 5,1 </w:t>
      </w:r>
      <w:r w:rsidRPr="00E65EBF">
        <w:rPr>
          <w:rFonts w:eastAsiaTheme="minorHAnsi"/>
          <w:lang w:eastAsia="en-US"/>
        </w:rPr>
        <w:t>procent (w Polsce – 5,2 proc.).</w:t>
      </w:r>
    </w:p>
    <w:p w:rsidR="00E65EBF" w:rsidRDefault="00E65EBF" w:rsidP="00E65EBF">
      <w:pPr>
        <w:autoSpaceDE w:val="0"/>
        <w:autoSpaceDN w:val="0"/>
        <w:adjustRightInd w:val="0"/>
        <w:spacing w:line="360" w:lineRule="auto"/>
      </w:pPr>
      <w:r w:rsidRPr="00E65EBF">
        <w:rPr>
          <w:rFonts w:eastAsiaTheme="minorHAnsi"/>
          <w:lang w:eastAsia="en-US"/>
        </w:rPr>
        <w:lastRenderedPageBreak/>
        <w:t>Z osób bezrobotnych większą grupę stanowiły kobiety (569). Bez p</w:t>
      </w:r>
      <w:r>
        <w:rPr>
          <w:rFonts w:eastAsiaTheme="minorHAnsi"/>
          <w:lang w:eastAsia="en-US"/>
        </w:rPr>
        <w:t xml:space="preserve">racy częściej pozostają osoby w </w:t>
      </w:r>
      <w:r w:rsidRPr="00E65EBF">
        <w:rPr>
          <w:rFonts w:eastAsiaTheme="minorHAnsi"/>
          <w:lang w:eastAsia="en-US"/>
        </w:rPr>
        <w:t>wieku 25-34 lata (266) oraz 35-44 (237), jak również 45-54 (170 o</w:t>
      </w:r>
      <w:r>
        <w:rPr>
          <w:rFonts w:eastAsiaTheme="minorHAnsi"/>
          <w:lang w:eastAsia="en-US"/>
        </w:rPr>
        <w:t xml:space="preserve">sób). Najtrudniej pracę znaleźć </w:t>
      </w:r>
      <w:r w:rsidRPr="00E65EBF">
        <w:rPr>
          <w:rFonts w:eastAsiaTheme="minorHAnsi"/>
          <w:lang w:eastAsia="en-US"/>
        </w:rPr>
        <w:t xml:space="preserve">osobom z wykształceniem gimnazjalnym i niższym (234 osób bez </w:t>
      </w:r>
      <w:r>
        <w:rPr>
          <w:rFonts w:eastAsiaTheme="minorHAnsi"/>
          <w:lang w:eastAsia="en-US"/>
        </w:rPr>
        <w:t xml:space="preserve">pracy), ale też z policealnym i </w:t>
      </w:r>
      <w:r w:rsidRPr="00E65EBF">
        <w:rPr>
          <w:rFonts w:eastAsiaTheme="minorHAnsi"/>
          <w:lang w:eastAsia="en-US"/>
        </w:rPr>
        <w:t>średnim zawodowym (205)</w:t>
      </w:r>
      <w:r>
        <w:rPr>
          <w:rFonts w:ascii="Times-Roman" w:eastAsiaTheme="minorHAnsi" w:hAnsi="Times-Roman" w:cs="Times-Roman"/>
          <w:lang w:eastAsia="en-US"/>
        </w:rPr>
        <w:t>.</w:t>
      </w:r>
      <w:r w:rsidRPr="00974474">
        <w:t xml:space="preserve"> </w:t>
      </w:r>
    </w:p>
    <w:p w:rsidR="00E65EBF" w:rsidRPr="00E65EBF" w:rsidRDefault="00E65EBF" w:rsidP="00E65EBF">
      <w:pPr>
        <w:autoSpaceDE w:val="0"/>
        <w:autoSpaceDN w:val="0"/>
        <w:adjustRightInd w:val="0"/>
        <w:spacing w:line="360" w:lineRule="auto"/>
        <w:rPr>
          <w:rFonts w:eastAsiaTheme="minorHAnsi"/>
          <w:lang w:eastAsia="en-US"/>
        </w:rPr>
      </w:pPr>
      <w:r w:rsidRPr="00974474">
        <w:t xml:space="preserve">Niemniej jednak bezrobocie nadal stanowiło jedną z najczęstszych i istotnych </w:t>
      </w:r>
      <w:r w:rsidRPr="00376857">
        <w:t>dysfunkcji powodujących ko</w:t>
      </w:r>
      <w:r>
        <w:t xml:space="preserve">nieczność objęcia rodzin pomocą. </w:t>
      </w:r>
    </w:p>
    <w:p w:rsidR="00E65EBF" w:rsidRDefault="00E65EBF" w:rsidP="00E65EBF">
      <w:pPr>
        <w:spacing w:line="360" w:lineRule="auto"/>
        <w:jc w:val="both"/>
      </w:pPr>
      <w:r>
        <w:t xml:space="preserve">Należy  podkreślić, iż nie wszystkie osoby niepracujące, są zarejestrowane w Powiatowym  </w:t>
      </w:r>
      <w:r>
        <w:br/>
        <w:t>Urzędzie Pracy w Skierniewicach. W rodzinach zgłaszających się o przyznanie pomocy są osoby, które utraciły status osoby bezrobotnej z różnych przyczyn i nadal nie są zatrudnione.</w:t>
      </w:r>
    </w:p>
    <w:p w:rsidR="004E2D88" w:rsidRPr="0052329D" w:rsidRDefault="004E2D88" w:rsidP="0052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color w:val="000000"/>
        </w:rPr>
      </w:pPr>
    </w:p>
    <w:p w:rsidR="0052329D" w:rsidRPr="0052329D" w:rsidRDefault="0052329D" w:rsidP="0052329D">
      <w:pPr>
        <w:autoSpaceDE w:val="0"/>
        <w:autoSpaceDN w:val="0"/>
        <w:adjustRightInd w:val="0"/>
        <w:spacing w:line="360" w:lineRule="auto"/>
        <w:ind w:firstLine="708"/>
        <w:jc w:val="both"/>
        <w:rPr>
          <w:rFonts w:eastAsiaTheme="minorHAnsi"/>
          <w:lang w:eastAsia="en-US"/>
        </w:rPr>
      </w:pPr>
      <w:r w:rsidRPr="0052329D">
        <w:rPr>
          <w:rFonts w:eastAsiaTheme="minorHAnsi"/>
          <w:lang w:eastAsia="en-US"/>
        </w:rPr>
        <w:t xml:space="preserve">W 2019 r. zgodnie z ustawą o pomocy społecznej Miejski Ośrodek Pomocy Rodzinie </w:t>
      </w:r>
      <w:r>
        <w:rPr>
          <w:rFonts w:eastAsiaTheme="minorHAnsi"/>
          <w:lang w:eastAsia="en-US"/>
        </w:rPr>
        <w:t xml:space="preserve">                 w </w:t>
      </w:r>
      <w:r w:rsidRPr="0052329D">
        <w:rPr>
          <w:rFonts w:eastAsiaTheme="minorHAnsi"/>
          <w:lang w:eastAsia="en-US"/>
        </w:rPr>
        <w:t>Skierniewicach obejmował wsparciem osoby i rodziny, które znalazły się w trudnej sytuacji</w:t>
      </w:r>
    </w:p>
    <w:p w:rsidR="004E2D88" w:rsidRPr="0052329D" w:rsidRDefault="0052329D" w:rsidP="0052329D">
      <w:pPr>
        <w:autoSpaceDE w:val="0"/>
        <w:autoSpaceDN w:val="0"/>
        <w:adjustRightInd w:val="0"/>
        <w:spacing w:line="360" w:lineRule="auto"/>
        <w:jc w:val="both"/>
        <w:rPr>
          <w:rFonts w:eastAsiaTheme="minorHAnsi"/>
          <w:lang w:eastAsia="en-US"/>
        </w:rPr>
      </w:pPr>
      <w:r w:rsidRPr="0052329D">
        <w:rPr>
          <w:rFonts w:eastAsiaTheme="minorHAnsi"/>
          <w:lang w:eastAsia="en-US"/>
        </w:rPr>
        <w:t>życiowej i nie były w stanie przezwyciężyć występujących probl</w:t>
      </w:r>
      <w:r>
        <w:rPr>
          <w:rFonts w:eastAsiaTheme="minorHAnsi"/>
          <w:lang w:eastAsia="en-US"/>
        </w:rPr>
        <w:t xml:space="preserve">emów bez wsparcia zewnętrznego. </w:t>
      </w:r>
      <w:r w:rsidRPr="0052329D">
        <w:rPr>
          <w:rFonts w:eastAsiaTheme="minorHAnsi"/>
          <w:lang w:eastAsia="en-US"/>
        </w:rPr>
        <w:t>Podobnie jak w latach ubiegłych, najczęściej występującym p</w:t>
      </w:r>
      <w:r>
        <w:rPr>
          <w:rFonts w:eastAsiaTheme="minorHAnsi"/>
          <w:lang w:eastAsia="en-US"/>
        </w:rPr>
        <w:t xml:space="preserve">roblemem,                    z którym borykały się </w:t>
      </w:r>
      <w:r w:rsidRPr="0052329D">
        <w:rPr>
          <w:rFonts w:eastAsiaTheme="minorHAnsi"/>
          <w:lang w:eastAsia="en-US"/>
        </w:rPr>
        <w:t>rodziny zamieszkujące w Skierniewicach, było ubóstwo i bezroboci</w:t>
      </w:r>
      <w:r>
        <w:rPr>
          <w:rFonts w:eastAsiaTheme="minorHAnsi"/>
          <w:lang w:eastAsia="en-US"/>
        </w:rPr>
        <w:t xml:space="preserve">e. Bezrobocie stanowiło jedną z </w:t>
      </w:r>
      <w:r w:rsidRPr="0052329D">
        <w:rPr>
          <w:rFonts w:eastAsiaTheme="minorHAnsi"/>
          <w:lang w:eastAsia="en-US"/>
        </w:rPr>
        <w:t>najczęstszych i istotnych dysfunkcji powodujących konieczność objęcia rodzin pomocą</w:t>
      </w:r>
      <w:r>
        <w:rPr>
          <w:rFonts w:eastAsiaTheme="minorHAnsi"/>
          <w:lang w:eastAsia="en-US"/>
        </w:rPr>
        <w:t>.</w:t>
      </w: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0"/>
          <w:szCs w:val="20"/>
        </w:rPr>
      </w:pPr>
      <w:r w:rsidRPr="009618B5">
        <w:rPr>
          <w:b/>
          <w:bCs/>
          <w:color w:val="000000"/>
          <w:sz w:val="20"/>
          <w:szCs w:val="20"/>
        </w:rPr>
        <w:t xml:space="preserve">DANE O KORZYSTAJĄCYCH Z POMOCY i WSPARCIA </w:t>
      </w:r>
      <w:r w:rsidRPr="002E7B30">
        <w:rPr>
          <w:b/>
          <w:bCs/>
          <w:color w:val="000000"/>
          <w:sz w:val="20"/>
          <w:szCs w:val="20"/>
        </w:rPr>
        <w:t>(2018-2020)</w:t>
      </w:r>
    </w:p>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tbl>
      <w:tblPr>
        <w:tblW w:w="78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5"/>
        <w:gridCol w:w="350"/>
        <w:gridCol w:w="1431"/>
        <w:gridCol w:w="1432"/>
        <w:gridCol w:w="1432"/>
      </w:tblGrid>
      <w:tr w:rsidR="002E7B30" w:rsidRPr="009618B5" w:rsidTr="002E7B30">
        <w:trPr>
          <w:tblHeader/>
        </w:trPr>
        <w:tc>
          <w:tcPr>
            <w:tcW w:w="3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rPr>
                <w:b/>
                <w:bCs/>
                <w:color w:val="000000"/>
                <w:sz w:val="20"/>
                <w:szCs w:val="20"/>
              </w:rPr>
            </w:pPr>
          </w:p>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9618B5">
              <w:rPr>
                <w:b/>
                <w:bCs/>
                <w:color w:val="000000"/>
                <w:sz w:val="20"/>
                <w:szCs w:val="20"/>
              </w:rPr>
              <w:t>WYSZCZEGÓLNIENIE</w:t>
            </w:r>
          </w:p>
          <w:p w:rsidR="002E7B30" w:rsidRPr="009618B5" w:rsidRDefault="002E7B30" w:rsidP="002E7B30">
            <w:pPr>
              <w:rPr>
                <w:b/>
                <w:bCs/>
                <w:color w:val="000000"/>
                <w:sz w:val="20"/>
                <w:szCs w:val="20"/>
              </w:rPr>
            </w:pP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9618B5">
              <w:rPr>
                <w:b/>
                <w:bCs/>
                <w:color w:val="000000"/>
                <w:sz w:val="20"/>
                <w:szCs w:val="20"/>
              </w:rPr>
              <w:t>Rok 2018</w:t>
            </w:r>
          </w:p>
          <w:p w:rsidR="002E7B30" w:rsidRPr="009618B5" w:rsidRDefault="002E7B30" w:rsidP="002E7B30">
            <w:pPr>
              <w:jc w:val="center"/>
              <w:rPr>
                <w:b/>
                <w:bCs/>
                <w:color w:val="000000"/>
                <w:sz w:val="20"/>
                <w:szCs w:val="20"/>
              </w:rPr>
            </w:pP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9618B5">
              <w:rPr>
                <w:b/>
                <w:bCs/>
                <w:color w:val="000000"/>
                <w:sz w:val="20"/>
                <w:szCs w:val="20"/>
              </w:rPr>
              <w:t>Rok oceny 2019</w:t>
            </w:r>
          </w:p>
          <w:p w:rsidR="002E7B30" w:rsidRPr="009618B5" w:rsidRDefault="002E7B30" w:rsidP="002E7B30">
            <w:pPr>
              <w:jc w:val="center"/>
              <w:rPr>
                <w:b/>
                <w:bCs/>
                <w:color w:val="000000"/>
                <w:sz w:val="20"/>
                <w:szCs w:val="20"/>
              </w:rPr>
            </w:pP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9618B5">
              <w:rPr>
                <w:b/>
                <w:bCs/>
                <w:color w:val="000000"/>
                <w:sz w:val="20"/>
                <w:szCs w:val="20"/>
              </w:rPr>
              <w:t>Prognoza</w:t>
            </w:r>
          </w:p>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9618B5">
              <w:rPr>
                <w:b/>
                <w:bCs/>
                <w:color w:val="000000"/>
                <w:sz w:val="20"/>
                <w:szCs w:val="20"/>
              </w:rPr>
              <w:t>2020</w:t>
            </w:r>
          </w:p>
          <w:p w:rsidR="002E7B30" w:rsidRPr="009618B5" w:rsidRDefault="002E7B30" w:rsidP="002E7B30">
            <w:pPr>
              <w:jc w:val="center"/>
              <w:rPr>
                <w:b/>
                <w:bCs/>
                <w:color w:val="000000"/>
                <w:sz w:val="20"/>
                <w:szCs w:val="20"/>
              </w:rPr>
            </w:pPr>
          </w:p>
        </w:tc>
      </w:tr>
      <w:tr w:rsidR="002E7B30" w:rsidRPr="009618B5" w:rsidTr="002E7B30">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9618B5">
              <w:rPr>
                <w:b/>
                <w:bCs/>
                <w:color w:val="000000"/>
                <w:sz w:val="20"/>
                <w:szCs w:val="20"/>
              </w:rPr>
              <w:t>OSOBY I RODZINY, KTÓRYM UDZIELONO POMOCY i WSPARCIA</w:t>
            </w:r>
          </w:p>
          <w:p w:rsidR="002E7B30" w:rsidRPr="009618B5" w:rsidRDefault="002E7B30" w:rsidP="002E7B30">
            <w:pPr>
              <w:jc w:val="center"/>
              <w:rPr>
                <w:b/>
                <w:bCs/>
                <w:color w:val="000000"/>
                <w:sz w:val="20"/>
                <w:szCs w:val="20"/>
              </w:rPr>
            </w:pP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Liczba osób</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1 763</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2 052</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2 150</w:t>
            </w:r>
          </w:p>
        </w:tc>
      </w:tr>
      <w:tr w:rsidR="002E7B30" w:rsidRPr="009618B5" w:rsidTr="002E7B30">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9618B5">
              <w:rPr>
                <w:b/>
                <w:bCs/>
                <w:color w:val="000000"/>
                <w:sz w:val="20"/>
                <w:szCs w:val="20"/>
              </w:rPr>
              <w:t>OSOBY I RODZINY, KTÓRYM PRZYZNANO ŚWIADCZENIE</w:t>
            </w:r>
          </w:p>
          <w:p w:rsidR="002E7B30" w:rsidRPr="009618B5" w:rsidRDefault="002E7B30" w:rsidP="002E7B30">
            <w:pPr>
              <w:jc w:val="center"/>
              <w:rPr>
                <w:b/>
                <w:bCs/>
                <w:color w:val="000000"/>
                <w:sz w:val="20"/>
                <w:szCs w:val="20"/>
              </w:rPr>
            </w:pP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Liczba osób</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2</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1 037</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994</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1 044</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W tym: osoby długotrwale korzystające</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3</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450</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398</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418</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Wiek 0-17</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4</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224</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180</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200</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Wiek produkcyjny *</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5</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621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614</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640</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Wiek poprodukcyjny **</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6</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208</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210</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230</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lastRenderedPageBreak/>
              <w:t>Liczba rodzin</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7</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886</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833</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874</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Liczba osób w rodzinach</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8</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1 763</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1 637</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1 800</w:t>
            </w:r>
          </w:p>
        </w:tc>
      </w:tr>
      <w:tr w:rsidR="002E7B30" w:rsidRPr="009618B5" w:rsidTr="002E7B30">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9618B5">
              <w:rPr>
                <w:b/>
                <w:bCs/>
                <w:color w:val="000000"/>
                <w:sz w:val="20"/>
                <w:szCs w:val="20"/>
              </w:rPr>
              <w:t>w tym: KOBIETY (z wierszy 2-6)</w:t>
            </w:r>
          </w:p>
          <w:p w:rsidR="002E7B30" w:rsidRPr="009618B5" w:rsidRDefault="002E7B30" w:rsidP="002E7B30">
            <w:pPr>
              <w:jc w:val="center"/>
              <w:rPr>
                <w:b/>
                <w:bCs/>
                <w:color w:val="000000"/>
                <w:sz w:val="20"/>
                <w:szCs w:val="20"/>
              </w:rPr>
            </w:pP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Ogółem</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9</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588</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557</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584</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W tym: osoby długotrwale korzystające</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10</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261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211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220</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Wiek 0-17</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11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110</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85</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90</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Wiek 18-59</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12</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327</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324</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340</w:t>
            </w:r>
          </w:p>
        </w:tc>
      </w:tr>
      <w:tr w:rsidR="002E7B30" w:rsidRPr="009618B5" w:rsidTr="002E7B30">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618B5">
              <w:rPr>
                <w:color w:val="000000"/>
                <w:sz w:val="20"/>
                <w:szCs w:val="20"/>
              </w:rPr>
              <w:t>Wiek 60 lat i więcej</w:t>
            </w:r>
          </w:p>
          <w:p w:rsidR="002E7B30" w:rsidRPr="009618B5" w:rsidRDefault="002E7B30" w:rsidP="002E7B30">
            <w:pPr>
              <w:rPr>
                <w:color w:val="000000"/>
                <w:sz w:val="20"/>
                <w:szCs w:val="20"/>
              </w:rPr>
            </w:pPr>
          </w:p>
        </w:tc>
        <w:tc>
          <w:tcPr>
            <w:tcW w:w="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center"/>
              <w:rPr>
                <w:color w:val="000000"/>
                <w:sz w:val="20"/>
                <w:szCs w:val="20"/>
              </w:rPr>
            </w:pPr>
            <w:r w:rsidRPr="009618B5">
              <w:rPr>
                <w:color w:val="000000"/>
                <w:sz w:val="20"/>
                <w:szCs w:val="20"/>
              </w:rPr>
              <w:t>13</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151</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148</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B30" w:rsidRPr="009618B5" w:rsidRDefault="002E7B30" w:rsidP="002E7B30">
            <w:pPr>
              <w:jc w:val="right"/>
              <w:rPr>
                <w:color w:val="000000"/>
                <w:sz w:val="20"/>
                <w:szCs w:val="20"/>
              </w:rPr>
            </w:pPr>
            <w:r w:rsidRPr="009618B5">
              <w:rPr>
                <w:color w:val="000000"/>
                <w:sz w:val="20"/>
                <w:szCs w:val="20"/>
              </w:rPr>
              <w:t>155</w:t>
            </w:r>
          </w:p>
        </w:tc>
      </w:tr>
    </w:tbl>
    <w:p w:rsidR="002E7B30" w:rsidRDefault="002E7B30" w:rsidP="002E7B30">
      <w:pPr>
        <w:spacing w:line="360" w:lineRule="auto"/>
        <w:ind w:firstLine="709"/>
        <w:jc w:val="both"/>
        <w:rPr>
          <w:sz w:val="20"/>
          <w:szCs w:val="20"/>
        </w:rPr>
      </w:pPr>
    </w:p>
    <w:p w:rsidR="002E7B30" w:rsidRDefault="002E7B3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52329D" w:rsidRPr="00376857" w:rsidRDefault="0052329D" w:rsidP="0052329D">
      <w:pPr>
        <w:spacing w:line="360" w:lineRule="auto"/>
        <w:ind w:firstLine="708"/>
        <w:jc w:val="center"/>
      </w:pPr>
      <w:r w:rsidRPr="00376857">
        <w:rPr>
          <w:b/>
          <w:i/>
        </w:rPr>
        <w:t xml:space="preserve">Przekrój wszystkich powodów przyznawania pomocy społecznej oraz liczby osób </w:t>
      </w:r>
      <w:r>
        <w:rPr>
          <w:b/>
          <w:i/>
        </w:rPr>
        <w:br/>
      </w:r>
      <w:r w:rsidRPr="00376857">
        <w:rPr>
          <w:b/>
          <w:i/>
        </w:rPr>
        <w:t>i rodzin, które z niej</w:t>
      </w:r>
      <w:r>
        <w:rPr>
          <w:b/>
          <w:i/>
        </w:rPr>
        <w:t xml:space="preserve"> skorzystały w 2019 </w:t>
      </w:r>
      <w:r w:rsidRPr="00376857">
        <w:rPr>
          <w:b/>
          <w:i/>
        </w:rPr>
        <w:t>r.</w:t>
      </w:r>
    </w:p>
    <w:tbl>
      <w:tblPr>
        <w:tblW w:w="3585"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619"/>
        <w:gridCol w:w="361"/>
        <w:gridCol w:w="1618"/>
      </w:tblGrid>
      <w:tr w:rsidR="0052329D" w:rsidRPr="00376857" w:rsidTr="002E7B30">
        <w:trPr>
          <w:trHeight w:val="562"/>
        </w:trPr>
        <w:tc>
          <w:tcPr>
            <w:tcW w:w="5000" w:type="pct"/>
            <w:gridSpan w:val="4"/>
            <w:tcBorders>
              <w:top w:val="single" w:sz="4" w:space="0" w:color="auto"/>
              <w:left w:val="single" w:sz="4" w:space="0" w:color="auto"/>
              <w:bottom w:val="single" w:sz="4" w:space="0" w:color="auto"/>
              <w:right w:val="single" w:sz="4" w:space="0" w:color="auto"/>
            </w:tcBorders>
          </w:tcPr>
          <w:p w:rsidR="0052329D" w:rsidRPr="00376857" w:rsidRDefault="0052329D" w:rsidP="002E7B30">
            <w:pPr>
              <w:jc w:val="center"/>
            </w:pPr>
          </w:p>
          <w:p w:rsidR="0052329D" w:rsidRPr="00376857" w:rsidRDefault="0052329D" w:rsidP="002E7B30">
            <w:pPr>
              <w:jc w:val="center"/>
              <w:rPr>
                <w:b/>
              </w:rPr>
            </w:pPr>
            <w:r w:rsidRPr="00376857">
              <w:rPr>
                <w:b/>
              </w:rPr>
              <w:t xml:space="preserve">WYSZCZEGÓLNIENIE </w:t>
            </w:r>
          </w:p>
          <w:p w:rsidR="0052329D" w:rsidRPr="00376857" w:rsidRDefault="0052329D" w:rsidP="002E7B30">
            <w:pPr>
              <w:jc w:val="center"/>
              <w:rPr>
                <w:b/>
              </w:rPr>
            </w:pPr>
          </w:p>
        </w:tc>
      </w:tr>
      <w:tr w:rsidR="0052329D" w:rsidRPr="00376857" w:rsidTr="002E7B30">
        <w:tc>
          <w:tcPr>
            <w:tcW w:w="5000" w:type="pct"/>
            <w:gridSpan w:val="4"/>
            <w:tcBorders>
              <w:top w:val="single" w:sz="4" w:space="0" w:color="auto"/>
              <w:left w:val="single" w:sz="4" w:space="0" w:color="auto"/>
              <w:bottom w:val="single" w:sz="4" w:space="0" w:color="auto"/>
              <w:right w:val="single" w:sz="4" w:space="0" w:color="auto"/>
            </w:tcBorders>
            <w:vAlign w:val="bottom"/>
          </w:tcPr>
          <w:p w:rsidR="0052329D" w:rsidRPr="00376857" w:rsidRDefault="0052329D" w:rsidP="002E7B30">
            <w:pPr>
              <w:jc w:val="center"/>
              <w:rPr>
                <w:i/>
              </w:rPr>
            </w:pPr>
          </w:p>
          <w:p w:rsidR="0052329D" w:rsidRPr="00376857" w:rsidRDefault="0052329D" w:rsidP="002E7B30">
            <w:pPr>
              <w:jc w:val="center"/>
              <w:rPr>
                <w:b/>
                <w:i/>
              </w:rPr>
            </w:pPr>
            <w:r w:rsidRPr="00376857">
              <w:rPr>
                <w:b/>
                <w:i/>
              </w:rPr>
              <w:t>Osoby i rodziny, którym udzielono w ramach zadań własnych bez względu na rodzaj i formę</w:t>
            </w:r>
          </w:p>
          <w:p w:rsidR="0052329D" w:rsidRPr="00376857" w:rsidRDefault="0052329D" w:rsidP="002E7B30">
            <w:pPr>
              <w:jc w:val="center"/>
            </w:pPr>
          </w:p>
        </w:tc>
      </w:tr>
      <w:tr w:rsidR="0052329D" w:rsidRPr="00376857" w:rsidTr="002E7B30">
        <w:trPr>
          <w:trHeight w:val="487"/>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Liczba rodzin</w:t>
            </w:r>
          </w:p>
          <w:p w:rsidR="0052329D" w:rsidRPr="00376857" w:rsidRDefault="0052329D" w:rsidP="002E7B30"/>
          <w:p w:rsidR="0052329D" w:rsidRPr="00376857" w:rsidRDefault="0052329D" w:rsidP="002E7B30"/>
        </w:tc>
        <w:tc>
          <w:tcPr>
            <w:tcW w:w="1486"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right"/>
              <w:rPr>
                <w:b/>
              </w:rPr>
            </w:pPr>
            <w:r>
              <w:rPr>
                <w:b/>
              </w:rPr>
              <w:t>833</w:t>
            </w:r>
          </w:p>
        </w:tc>
      </w:tr>
      <w:tr w:rsidR="0052329D" w:rsidRPr="00376857" w:rsidTr="002E7B30">
        <w:trPr>
          <w:trHeight w:val="690"/>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Liczba osób w tych rodzinach</w:t>
            </w:r>
          </w:p>
        </w:tc>
        <w:tc>
          <w:tcPr>
            <w:tcW w:w="1486" w:type="pct"/>
            <w:gridSpan w:val="2"/>
            <w:tcBorders>
              <w:top w:val="single" w:sz="4" w:space="0" w:color="auto"/>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1 637</w:t>
            </w:r>
          </w:p>
        </w:tc>
      </w:tr>
      <w:tr w:rsidR="0052329D" w:rsidRPr="00376857" w:rsidTr="002E7B30">
        <w:trPr>
          <w:trHeight w:val="69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center"/>
              <w:rPr>
                <w:b/>
                <w:i/>
              </w:rPr>
            </w:pPr>
            <w:r w:rsidRPr="00376857">
              <w:rPr>
                <w:b/>
                <w:i/>
              </w:rPr>
              <w:t>Pomoc udzielona w formie pracy socjalnej</w:t>
            </w:r>
          </w:p>
        </w:tc>
      </w:tr>
      <w:tr w:rsidR="0052329D" w:rsidRPr="00376857" w:rsidTr="002E7B30">
        <w:trPr>
          <w:trHeight w:val="690"/>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Liczba rodzin</w:t>
            </w:r>
          </w:p>
        </w:tc>
        <w:tc>
          <w:tcPr>
            <w:tcW w:w="1486"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830</w:t>
            </w:r>
          </w:p>
        </w:tc>
      </w:tr>
      <w:tr w:rsidR="0052329D" w:rsidRPr="00376857" w:rsidTr="002E7B30">
        <w:trPr>
          <w:trHeight w:val="690"/>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Liczba osób w tych rodzinach</w:t>
            </w:r>
          </w:p>
        </w:tc>
        <w:tc>
          <w:tcPr>
            <w:tcW w:w="1486" w:type="pct"/>
            <w:gridSpan w:val="2"/>
            <w:tcBorders>
              <w:left w:val="single" w:sz="4" w:space="0" w:color="auto"/>
              <w:bottom w:val="single" w:sz="4" w:space="0" w:color="auto"/>
              <w:right w:val="single" w:sz="4" w:space="0" w:color="auto"/>
            </w:tcBorders>
            <w:shd w:val="clear" w:color="auto" w:fill="auto"/>
            <w:vAlign w:val="center"/>
          </w:tcPr>
          <w:p w:rsidR="0052329D" w:rsidRPr="00376857" w:rsidRDefault="0052329D" w:rsidP="002E7B30">
            <w:pPr>
              <w:jc w:val="right"/>
              <w:rPr>
                <w:b/>
              </w:rPr>
            </w:pPr>
            <w:r>
              <w:rPr>
                <w:b/>
              </w:rPr>
              <w:t>1 628</w:t>
            </w:r>
          </w:p>
        </w:tc>
      </w:tr>
      <w:tr w:rsidR="0052329D" w:rsidRPr="00376857" w:rsidTr="002E7B30">
        <w:tc>
          <w:tcPr>
            <w:tcW w:w="5000" w:type="pct"/>
            <w:gridSpan w:val="4"/>
            <w:tcBorders>
              <w:top w:val="single" w:sz="4" w:space="0" w:color="auto"/>
              <w:left w:val="single" w:sz="4" w:space="0" w:color="auto"/>
              <w:bottom w:val="single" w:sz="4" w:space="0" w:color="auto"/>
              <w:right w:val="single" w:sz="4" w:space="0" w:color="auto"/>
            </w:tcBorders>
          </w:tcPr>
          <w:p w:rsidR="0052329D" w:rsidRPr="00376857" w:rsidRDefault="0052329D" w:rsidP="002E7B30">
            <w:pPr>
              <w:jc w:val="center"/>
            </w:pPr>
          </w:p>
          <w:p w:rsidR="0052329D" w:rsidRPr="00376857" w:rsidRDefault="0052329D" w:rsidP="002E7B30">
            <w:pPr>
              <w:jc w:val="center"/>
            </w:pPr>
          </w:p>
          <w:p w:rsidR="0052329D" w:rsidRPr="00376857" w:rsidRDefault="0052329D" w:rsidP="002E7B30">
            <w:pPr>
              <w:jc w:val="center"/>
              <w:rPr>
                <w:b/>
                <w:i/>
              </w:rPr>
            </w:pPr>
            <w:r w:rsidRPr="00376857">
              <w:rPr>
                <w:b/>
                <w:i/>
              </w:rPr>
              <w:lastRenderedPageBreak/>
              <w:t>Osoby i rodziny, którym przyznano świadczenie pieniężne</w:t>
            </w:r>
          </w:p>
          <w:p w:rsidR="0052329D" w:rsidRPr="00376857" w:rsidRDefault="0052329D" w:rsidP="002E7B30">
            <w:pPr>
              <w:jc w:val="center"/>
            </w:pPr>
          </w:p>
        </w:tc>
      </w:tr>
      <w:tr w:rsidR="0052329D" w:rsidRPr="00376857" w:rsidTr="002E7B30">
        <w:trPr>
          <w:trHeight w:val="612"/>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lastRenderedPageBreak/>
              <w:t>Liczba rodzin</w:t>
            </w:r>
          </w:p>
        </w:tc>
        <w:tc>
          <w:tcPr>
            <w:tcW w:w="1486"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right"/>
              <w:rPr>
                <w:b/>
              </w:rPr>
            </w:pPr>
            <w:r>
              <w:rPr>
                <w:b/>
              </w:rPr>
              <w:t>739</w:t>
            </w:r>
          </w:p>
        </w:tc>
      </w:tr>
      <w:tr w:rsidR="0052329D" w:rsidRPr="00376857" w:rsidTr="002E7B30">
        <w:trPr>
          <w:trHeight w:val="536"/>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Liczba osób w rodzinach</w:t>
            </w:r>
          </w:p>
        </w:tc>
        <w:tc>
          <w:tcPr>
            <w:tcW w:w="1486"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right"/>
              <w:rPr>
                <w:b/>
              </w:rPr>
            </w:pPr>
            <w:r>
              <w:rPr>
                <w:b/>
              </w:rPr>
              <w:t>1 352</w:t>
            </w:r>
          </w:p>
        </w:tc>
      </w:tr>
      <w:tr w:rsidR="0052329D" w:rsidRPr="00376857" w:rsidTr="002E7B30">
        <w:trPr>
          <w:trHeight w:val="1163"/>
        </w:trPr>
        <w:tc>
          <w:tcPr>
            <w:tcW w:w="5000" w:type="pct"/>
            <w:gridSpan w:val="4"/>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center"/>
            </w:pPr>
          </w:p>
          <w:p w:rsidR="0052329D" w:rsidRPr="00376857" w:rsidRDefault="0052329D" w:rsidP="002E7B30">
            <w:pPr>
              <w:jc w:val="center"/>
              <w:rPr>
                <w:b/>
                <w:i/>
              </w:rPr>
            </w:pPr>
            <w:r w:rsidRPr="00376857">
              <w:rPr>
                <w:b/>
                <w:i/>
              </w:rPr>
              <w:t>Osoby i rodziny, którym przyznano świadczenie niepieniężne</w:t>
            </w:r>
          </w:p>
          <w:p w:rsidR="0052329D" w:rsidRPr="00376857" w:rsidRDefault="0052329D" w:rsidP="002E7B30">
            <w:pPr>
              <w:jc w:val="center"/>
            </w:pPr>
          </w:p>
        </w:tc>
      </w:tr>
      <w:tr w:rsidR="0052329D" w:rsidRPr="00376857" w:rsidTr="002E7B30">
        <w:trPr>
          <w:trHeight w:val="503"/>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Liczba rodzin</w:t>
            </w:r>
          </w:p>
          <w:p w:rsidR="0052329D" w:rsidRPr="00376857" w:rsidRDefault="0052329D" w:rsidP="002E7B30">
            <w:pPr>
              <w:jc w:val="center"/>
            </w:pPr>
            <w:r w:rsidRPr="00376857">
              <w:t xml:space="preserve">      </w:t>
            </w:r>
          </w:p>
        </w:tc>
        <w:tc>
          <w:tcPr>
            <w:tcW w:w="1486"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right"/>
              <w:rPr>
                <w:b/>
              </w:rPr>
            </w:pPr>
            <w:r>
              <w:rPr>
                <w:b/>
              </w:rPr>
              <w:t>388</w:t>
            </w:r>
          </w:p>
        </w:tc>
      </w:tr>
      <w:tr w:rsidR="0052329D" w:rsidRPr="00376857" w:rsidTr="002E7B30">
        <w:trPr>
          <w:trHeight w:val="594"/>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Liczba osób w rodzinach</w:t>
            </w:r>
          </w:p>
        </w:tc>
        <w:tc>
          <w:tcPr>
            <w:tcW w:w="1486"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right"/>
              <w:rPr>
                <w:b/>
              </w:rPr>
            </w:pPr>
            <w:r>
              <w:rPr>
                <w:b/>
              </w:rPr>
              <w:t>743</w:t>
            </w:r>
          </w:p>
        </w:tc>
      </w:tr>
      <w:tr w:rsidR="0052329D" w:rsidRPr="00376857" w:rsidTr="002E7B30">
        <w:trPr>
          <w:trHeight w:val="416"/>
        </w:trPr>
        <w:tc>
          <w:tcPr>
            <w:tcW w:w="5000" w:type="pct"/>
            <w:gridSpan w:val="4"/>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center"/>
            </w:pPr>
          </w:p>
          <w:p w:rsidR="0052329D" w:rsidRPr="00376857" w:rsidRDefault="0052329D" w:rsidP="002E7B30">
            <w:pPr>
              <w:jc w:val="center"/>
              <w:rPr>
                <w:b/>
                <w:i/>
              </w:rPr>
            </w:pPr>
            <w:r w:rsidRPr="00376857">
              <w:rPr>
                <w:b/>
                <w:i/>
              </w:rPr>
              <w:t>Osoby i rodziny, którym przyznano świadczenia w formie posiłku dla dzieci</w:t>
            </w:r>
          </w:p>
          <w:p w:rsidR="0052329D" w:rsidRPr="00376857" w:rsidRDefault="0052329D" w:rsidP="002E7B30">
            <w:pPr>
              <w:jc w:val="center"/>
            </w:pPr>
          </w:p>
        </w:tc>
      </w:tr>
      <w:tr w:rsidR="0052329D" w:rsidRPr="00376857" w:rsidTr="002E7B30">
        <w:trPr>
          <w:trHeight w:val="658"/>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Liczba rodzin</w:t>
            </w:r>
          </w:p>
        </w:tc>
        <w:tc>
          <w:tcPr>
            <w:tcW w:w="1486"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right"/>
              <w:rPr>
                <w:b/>
              </w:rPr>
            </w:pPr>
            <w:r>
              <w:rPr>
                <w:b/>
              </w:rPr>
              <w:t>110</w:t>
            </w:r>
          </w:p>
        </w:tc>
      </w:tr>
      <w:tr w:rsidR="0052329D" w:rsidRPr="00376857" w:rsidTr="002E7B30">
        <w:trPr>
          <w:trHeight w:val="718"/>
        </w:trPr>
        <w:tc>
          <w:tcPr>
            <w:tcW w:w="3514"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Liczba dzieci, które korzystały z posiłków</w:t>
            </w:r>
          </w:p>
        </w:tc>
        <w:tc>
          <w:tcPr>
            <w:tcW w:w="1486" w:type="pct"/>
            <w:gridSpan w:val="2"/>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Pr>
              <w:jc w:val="right"/>
              <w:rPr>
                <w:b/>
              </w:rPr>
            </w:pPr>
            <w:r>
              <w:rPr>
                <w:b/>
              </w:rPr>
              <w:t>186</w:t>
            </w:r>
          </w:p>
        </w:tc>
      </w:tr>
      <w:tr w:rsidR="0052329D" w:rsidRPr="00376857" w:rsidTr="002E7B30">
        <w:trPr>
          <w:trHeight w:val="1281"/>
        </w:trPr>
        <w:tc>
          <w:tcPr>
            <w:tcW w:w="5000" w:type="pct"/>
            <w:gridSpan w:val="4"/>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p w:rsidR="0052329D" w:rsidRPr="00376857" w:rsidRDefault="0052329D" w:rsidP="002E7B30">
            <w:pPr>
              <w:jc w:val="center"/>
              <w:rPr>
                <w:b/>
              </w:rPr>
            </w:pPr>
            <w:r w:rsidRPr="00376857">
              <w:rPr>
                <w:b/>
              </w:rPr>
              <w:t>POWODY UDZIELANIA POMOCY I WSPARCIA</w:t>
            </w:r>
          </w:p>
          <w:p w:rsidR="0052329D" w:rsidRPr="00376857" w:rsidRDefault="0052329D" w:rsidP="002E7B30"/>
        </w:tc>
      </w:tr>
      <w:tr w:rsidR="0052329D" w:rsidRPr="00376857" w:rsidTr="002E7B30">
        <w:trPr>
          <w:trHeight w:val="1421"/>
        </w:trPr>
        <w:tc>
          <w:tcPr>
            <w:tcW w:w="2298" w:type="pct"/>
            <w:tcBorders>
              <w:left w:val="single" w:sz="4" w:space="0" w:color="auto"/>
              <w:right w:val="single" w:sz="4" w:space="0" w:color="auto"/>
            </w:tcBorders>
            <w:vAlign w:val="center"/>
          </w:tcPr>
          <w:p w:rsidR="0052329D" w:rsidRPr="00376857" w:rsidRDefault="0052329D" w:rsidP="002E7B30"/>
        </w:tc>
        <w:tc>
          <w:tcPr>
            <w:tcW w:w="1487" w:type="pct"/>
            <w:gridSpan w:val="2"/>
            <w:tcBorders>
              <w:top w:val="single" w:sz="4" w:space="0" w:color="auto"/>
              <w:left w:val="single" w:sz="4" w:space="0" w:color="auto"/>
              <w:right w:val="single" w:sz="4" w:space="0" w:color="auto"/>
            </w:tcBorders>
            <w:shd w:val="clear" w:color="auto" w:fill="auto"/>
            <w:vAlign w:val="center"/>
          </w:tcPr>
          <w:p w:rsidR="0052329D" w:rsidRPr="00376857" w:rsidRDefault="0052329D" w:rsidP="002E7B30">
            <w:pPr>
              <w:jc w:val="center"/>
            </w:pPr>
            <w:r w:rsidRPr="00376857">
              <w:t>Ilość rodzin</w:t>
            </w:r>
          </w:p>
        </w:tc>
        <w:tc>
          <w:tcPr>
            <w:tcW w:w="1216" w:type="pct"/>
            <w:tcBorders>
              <w:top w:val="single" w:sz="4" w:space="0" w:color="auto"/>
              <w:left w:val="single" w:sz="4" w:space="0" w:color="auto"/>
              <w:right w:val="single" w:sz="4" w:space="0" w:color="auto"/>
            </w:tcBorders>
            <w:shd w:val="clear" w:color="auto" w:fill="auto"/>
            <w:vAlign w:val="center"/>
          </w:tcPr>
          <w:p w:rsidR="0052329D" w:rsidRPr="00376857" w:rsidRDefault="0052329D" w:rsidP="002E7B30">
            <w:pPr>
              <w:jc w:val="center"/>
            </w:pPr>
            <w:r w:rsidRPr="00376857">
              <w:t xml:space="preserve">Ilość osób </w:t>
            </w:r>
            <w:r w:rsidRPr="00376857">
              <w:br/>
              <w:t>w tych rodzinach</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Ubóstwo</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528</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947</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Bezrobocie</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420</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1073</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Niepełnosprawność</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281</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478</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Długotrwała lub ciężka choroba</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358</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561</w:t>
            </w:r>
          </w:p>
        </w:tc>
      </w:tr>
      <w:tr w:rsidR="0052329D" w:rsidRPr="00376857" w:rsidTr="002E7B30">
        <w:trPr>
          <w:trHeight w:val="370"/>
        </w:trPr>
        <w:tc>
          <w:tcPr>
            <w:tcW w:w="2298" w:type="pct"/>
            <w:vMerge w:val="restart"/>
            <w:tcBorders>
              <w:top w:val="single" w:sz="4" w:space="0" w:color="auto"/>
              <w:left w:val="single" w:sz="4" w:space="0" w:color="auto"/>
              <w:right w:val="single" w:sz="4" w:space="0" w:color="auto"/>
            </w:tcBorders>
            <w:vAlign w:val="center"/>
          </w:tcPr>
          <w:p w:rsidR="0052329D" w:rsidRPr="00376857" w:rsidRDefault="0052329D" w:rsidP="002E7B30">
            <w:r w:rsidRPr="00376857">
              <w:t xml:space="preserve">Bezradność w sprawach opiekuńczo-wychowawczych </w:t>
            </w:r>
            <w:r w:rsidRPr="00376857">
              <w:br/>
              <w:t>i prowadzenia gospodarstwa domowego</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pPr>
          </w:p>
          <w:p w:rsidR="0052329D" w:rsidRPr="00376857" w:rsidRDefault="0052329D" w:rsidP="002E7B30">
            <w:pPr>
              <w:jc w:val="right"/>
            </w:pPr>
            <w:r w:rsidRPr="00376857">
              <w:t>:</w:t>
            </w:r>
          </w:p>
          <w:p w:rsidR="0052329D" w:rsidRPr="00376857" w:rsidRDefault="0052329D" w:rsidP="002E7B30">
            <w:pPr>
              <w:jc w:val="right"/>
              <w:rPr>
                <w:b/>
              </w:rPr>
            </w:pPr>
            <w:r>
              <w:rPr>
                <w:b/>
              </w:rPr>
              <w:t>237</w:t>
            </w:r>
          </w:p>
          <w:p w:rsidR="0052329D" w:rsidRPr="00376857" w:rsidRDefault="0052329D" w:rsidP="002E7B30">
            <w:pPr>
              <w:rPr>
                <w:b/>
              </w:rPr>
            </w:pPr>
            <w:r w:rsidRPr="00376857">
              <w:rPr>
                <w:b/>
              </w:rPr>
              <w:t>w tym:</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667</w:t>
            </w:r>
          </w:p>
        </w:tc>
      </w:tr>
      <w:tr w:rsidR="0052329D" w:rsidRPr="00376857" w:rsidTr="002E7B30">
        <w:trPr>
          <w:trHeight w:val="370"/>
        </w:trPr>
        <w:tc>
          <w:tcPr>
            <w:tcW w:w="2298" w:type="pct"/>
            <w:vMerge/>
            <w:tcBorders>
              <w:left w:val="single" w:sz="4" w:space="0" w:color="auto"/>
              <w:right w:val="single" w:sz="4" w:space="0" w:color="auto"/>
            </w:tcBorders>
            <w:vAlign w:val="center"/>
          </w:tcPr>
          <w:p w:rsidR="0052329D" w:rsidRPr="00376857" w:rsidRDefault="0052329D" w:rsidP="002E7B30"/>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pPr>
          </w:p>
          <w:p w:rsidR="0052329D" w:rsidRPr="00376857" w:rsidRDefault="0052329D" w:rsidP="002E7B30">
            <w:pPr>
              <w:jc w:val="right"/>
              <w:rPr>
                <w:b/>
                <w:sz w:val="18"/>
                <w:szCs w:val="18"/>
              </w:rPr>
            </w:pPr>
            <w:r w:rsidRPr="00376857">
              <w:rPr>
                <w:b/>
                <w:sz w:val="18"/>
                <w:szCs w:val="18"/>
              </w:rPr>
              <w:t>rodziny niepełne</w:t>
            </w:r>
          </w:p>
          <w:p w:rsidR="0052329D" w:rsidRPr="00376857" w:rsidRDefault="0052329D" w:rsidP="002E7B30">
            <w:pPr>
              <w:jc w:val="right"/>
              <w:rPr>
                <w:b/>
                <w:sz w:val="18"/>
                <w:szCs w:val="18"/>
              </w:rPr>
            </w:pPr>
          </w:p>
          <w:p w:rsidR="0052329D" w:rsidRPr="00376857" w:rsidRDefault="0052329D" w:rsidP="002E7B30">
            <w:pPr>
              <w:jc w:val="right"/>
              <w:rPr>
                <w:b/>
              </w:rPr>
            </w:pPr>
            <w:r>
              <w:rPr>
                <w:b/>
              </w:rPr>
              <w:t>100</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286</w:t>
            </w:r>
          </w:p>
        </w:tc>
      </w:tr>
      <w:tr w:rsidR="0052329D" w:rsidRPr="00376857" w:rsidTr="002E7B30">
        <w:trPr>
          <w:trHeight w:val="370"/>
        </w:trPr>
        <w:tc>
          <w:tcPr>
            <w:tcW w:w="2298" w:type="pct"/>
            <w:vMerge/>
            <w:tcBorders>
              <w:left w:val="single" w:sz="4" w:space="0" w:color="auto"/>
              <w:bottom w:val="single" w:sz="4" w:space="0" w:color="auto"/>
              <w:right w:val="single" w:sz="4" w:space="0" w:color="auto"/>
            </w:tcBorders>
            <w:vAlign w:val="center"/>
          </w:tcPr>
          <w:p w:rsidR="0052329D" w:rsidRPr="00376857" w:rsidRDefault="0052329D" w:rsidP="002E7B30"/>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sz w:val="14"/>
                <w:szCs w:val="14"/>
              </w:rPr>
            </w:pPr>
            <w:r w:rsidRPr="00376857">
              <w:rPr>
                <w:b/>
                <w:sz w:val="14"/>
                <w:szCs w:val="14"/>
              </w:rPr>
              <w:t>rodziny wielodzietne</w:t>
            </w:r>
          </w:p>
          <w:p w:rsidR="0052329D" w:rsidRPr="00376857" w:rsidRDefault="0052329D" w:rsidP="002E7B30">
            <w:pPr>
              <w:jc w:val="right"/>
              <w:rPr>
                <w:b/>
                <w:sz w:val="18"/>
                <w:szCs w:val="18"/>
              </w:rPr>
            </w:pPr>
          </w:p>
          <w:p w:rsidR="0052329D" w:rsidRPr="00376857" w:rsidRDefault="0052329D" w:rsidP="002E7B30">
            <w:pPr>
              <w:jc w:val="right"/>
              <w:rPr>
                <w:b/>
              </w:rPr>
            </w:pPr>
            <w:r>
              <w:rPr>
                <w:b/>
              </w:rPr>
              <w:t>17</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105</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lastRenderedPageBreak/>
              <w:t>Alkoholizm</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139</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221</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Narkomania</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11</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14</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Potrzeba ochrony macierzyństwa</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35</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178</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W tym – wielodzietność</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26</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148</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Bezdomność</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25</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25</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Trudności w przystosowaniu do życia po opuszczeniu zakładu karnego</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25</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38</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Sieroctwo</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0</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0</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Przemoc w rodzinie</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82</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pPr>
            <w:r>
              <w:rPr>
                <w:b/>
              </w:rPr>
              <w:t>210</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376857" w:rsidRDefault="0052329D" w:rsidP="002E7B30">
            <w:r w:rsidRPr="00376857">
              <w:t>Sytuacja kryzysowa</w:t>
            </w:r>
          </w:p>
        </w:tc>
        <w:tc>
          <w:tcPr>
            <w:tcW w:w="1487" w:type="pct"/>
            <w:gridSpan w:val="2"/>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21</w:t>
            </w:r>
          </w:p>
        </w:tc>
        <w:tc>
          <w:tcPr>
            <w:tcW w:w="1216" w:type="pct"/>
            <w:tcBorders>
              <w:left w:val="single" w:sz="4" w:space="0" w:color="auto"/>
              <w:right w:val="single" w:sz="4" w:space="0" w:color="auto"/>
            </w:tcBorders>
            <w:shd w:val="clear" w:color="auto" w:fill="auto"/>
            <w:vAlign w:val="center"/>
          </w:tcPr>
          <w:p w:rsidR="0052329D" w:rsidRPr="00376857" w:rsidRDefault="0052329D" w:rsidP="002E7B30">
            <w:pPr>
              <w:jc w:val="right"/>
              <w:rPr>
                <w:b/>
              </w:rPr>
            </w:pPr>
            <w:r>
              <w:rPr>
                <w:b/>
              </w:rPr>
              <w:t>87</w:t>
            </w:r>
          </w:p>
        </w:tc>
      </w:tr>
      <w:tr w:rsidR="0052329D" w:rsidRPr="00376857" w:rsidTr="002E7B30">
        <w:trPr>
          <w:trHeight w:val="416"/>
        </w:trPr>
        <w:tc>
          <w:tcPr>
            <w:tcW w:w="2298" w:type="pct"/>
            <w:tcBorders>
              <w:top w:val="single" w:sz="4" w:space="0" w:color="auto"/>
              <w:left w:val="single" w:sz="4" w:space="0" w:color="auto"/>
              <w:bottom w:val="single" w:sz="4" w:space="0" w:color="auto"/>
              <w:right w:val="single" w:sz="4" w:space="0" w:color="auto"/>
            </w:tcBorders>
            <w:vAlign w:val="center"/>
          </w:tcPr>
          <w:p w:rsidR="0052329D" w:rsidRPr="00F87C2B" w:rsidRDefault="0052329D" w:rsidP="002E7B30">
            <w:pPr>
              <w:rPr>
                <w:sz w:val="14"/>
                <w:szCs w:val="14"/>
              </w:rPr>
            </w:pPr>
            <w:r w:rsidRPr="00F87C2B">
              <w:rPr>
                <w:sz w:val="14"/>
                <w:szCs w:val="14"/>
              </w:rPr>
              <w:t>Trudności w integracji osób, które otrzymały status uchodźcy lub ochronę uzupełniającą</w:t>
            </w:r>
          </w:p>
        </w:tc>
        <w:tc>
          <w:tcPr>
            <w:tcW w:w="1487" w:type="pct"/>
            <w:gridSpan w:val="2"/>
            <w:tcBorders>
              <w:left w:val="single" w:sz="4" w:space="0" w:color="auto"/>
              <w:bottom w:val="single" w:sz="4" w:space="0" w:color="auto"/>
              <w:right w:val="single" w:sz="4" w:space="0" w:color="auto"/>
            </w:tcBorders>
            <w:shd w:val="clear" w:color="auto" w:fill="auto"/>
            <w:vAlign w:val="center"/>
          </w:tcPr>
          <w:p w:rsidR="0052329D" w:rsidRPr="00376857" w:rsidRDefault="0052329D" w:rsidP="002E7B30">
            <w:pPr>
              <w:jc w:val="right"/>
              <w:rPr>
                <w:b/>
              </w:rPr>
            </w:pPr>
            <w:r>
              <w:rPr>
                <w:b/>
              </w:rPr>
              <w:t>0</w:t>
            </w:r>
          </w:p>
        </w:tc>
        <w:tc>
          <w:tcPr>
            <w:tcW w:w="1216" w:type="pct"/>
            <w:tcBorders>
              <w:left w:val="single" w:sz="4" w:space="0" w:color="auto"/>
              <w:bottom w:val="single" w:sz="4" w:space="0" w:color="auto"/>
              <w:right w:val="single" w:sz="4" w:space="0" w:color="auto"/>
            </w:tcBorders>
            <w:shd w:val="clear" w:color="auto" w:fill="auto"/>
            <w:vAlign w:val="center"/>
          </w:tcPr>
          <w:p w:rsidR="0052329D" w:rsidRDefault="0052329D" w:rsidP="002E7B30">
            <w:pPr>
              <w:jc w:val="right"/>
              <w:rPr>
                <w:b/>
              </w:rPr>
            </w:pPr>
            <w:r>
              <w:rPr>
                <w:b/>
              </w:rPr>
              <w:t>0</w:t>
            </w:r>
          </w:p>
        </w:tc>
      </w:tr>
    </w:tbl>
    <w:p w:rsidR="0052329D" w:rsidRPr="00376857" w:rsidRDefault="0052329D" w:rsidP="0052329D">
      <w:pPr>
        <w:rPr>
          <w:i/>
          <w:sz w:val="20"/>
          <w:szCs w:val="20"/>
        </w:rPr>
      </w:pPr>
      <w:r w:rsidRPr="00376857">
        <w:rPr>
          <w:i/>
          <w:sz w:val="20"/>
          <w:szCs w:val="20"/>
        </w:rPr>
        <w:t xml:space="preserve">Źródło: </w:t>
      </w:r>
      <w:r>
        <w:rPr>
          <w:i/>
          <w:sz w:val="20"/>
          <w:szCs w:val="20"/>
        </w:rPr>
        <w:t xml:space="preserve">Dane ze sprawozdania </w:t>
      </w:r>
      <w:proofErr w:type="spellStart"/>
      <w:r>
        <w:rPr>
          <w:i/>
          <w:sz w:val="20"/>
          <w:szCs w:val="20"/>
        </w:rPr>
        <w:t>MRPiPS</w:t>
      </w:r>
      <w:proofErr w:type="spellEnd"/>
      <w:r>
        <w:rPr>
          <w:i/>
          <w:sz w:val="20"/>
          <w:szCs w:val="20"/>
        </w:rPr>
        <w:t xml:space="preserve"> -03 za I – XII 2019r.</w:t>
      </w: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2E7B30" w:rsidRDefault="002E7B30" w:rsidP="002E7B30">
      <w:pPr>
        <w:spacing w:line="360" w:lineRule="auto"/>
        <w:ind w:firstLine="708"/>
        <w:jc w:val="both"/>
      </w:pPr>
      <w:r w:rsidRPr="00376857">
        <w:t xml:space="preserve">Jak pokazują dane powyższej tabeli największą liczbę osób i rodzin korzystających </w:t>
      </w:r>
      <w:r>
        <w:br/>
      </w:r>
      <w:r w:rsidRPr="00376857">
        <w:t>ze wsparcia MOPR w Skierniewicach odnotowano z uwagi na ubóstwo</w:t>
      </w:r>
      <w:r>
        <w:t xml:space="preserve">, </w:t>
      </w:r>
      <w:r w:rsidRPr="00376857">
        <w:t>bezrobocie</w:t>
      </w:r>
      <w:r>
        <w:t>, długotrwałą lub ciężką chorobę oraz niepełnosprawność</w:t>
      </w:r>
      <w:r w:rsidRPr="00376857">
        <w:t xml:space="preserve">. </w:t>
      </w:r>
      <w:r>
        <w:t>W stosunku do danych z roku 2018</w:t>
      </w:r>
      <w:r w:rsidRPr="00376857">
        <w:t xml:space="preserve"> liczba rodzin dotkniętych u</w:t>
      </w:r>
      <w:r>
        <w:t>bóstwem uległa zmniejszeniu o 36 rodzin, liczba rodzin dotkniętych niepełnosprawnością również</w:t>
      </w:r>
      <w:r w:rsidRPr="00376857">
        <w:t xml:space="preserve"> </w:t>
      </w:r>
      <w:r>
        <w:t>zmalała o 72 rodziny.</w:t>
      </w:r>
      <w:r w:rsidRPr="000A408D">
        <w:t xml:space="preserve"> </w:t>
      </w:r>
      <w:r>
        <w:t>Zmniejszyła</w:t>
      </w:r>
      <w:r w:rsidRPr="00376857">
        <w:t xml:space="preserve"> się liczba rodzin dotkniętych problemem alkoholizmu o </w:t>
      </w:r>
      <w:r>
        <w:t>18. L</w:t>
      </w:r>
      <w:r w:rsidRPr="00376857">
        <w:t xml:space="preserve">iczba rodzin borykających się z problemem bezrobocia </w:t>
      </w:r>
      <w:r>
        <w:t>wzrosła w stosunku do 2018r. o 81 rodzin. W 2019r. odnotowano wzrost rodzin    z problemem bezradności w sprawach opiekuńczo – wychowawczych w stosunku  do  2018 r.</w:t>
      </w:r>
    </w:p>
    <w:p w:rsidR="004E2D88" w:rsidRDefault="002E7B3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t>o 46 rodzin.</w:t>
      </w:r>
      <w:r>
        <w:br/>
      </w: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876C7" w:rsidRPr="00376857" w:rsidRDefault="004876C7" w:rsidP="004876C7">
      <w:pPr>
        <w:spacing w:line="360" w:lineRule="auto"/>
        <w:ind w:firstLine="708"/>
        <w:jc w:val="both"/>
      </w:pPr>
      <w:r w:rsidRPr="00376857">
        <w:t>Przemoc w rodzinie narusza podstawowe prawa człowieka, a zwłaszcza prawo do życia i zdrowia oraz poszanowania godności osobistej. Przy rozpoznaniu przemocy, rejestracji przebiegu zdarzenia i jego skutków oraz wszczęcia postępowania przygotowawczego wobec sprawcy przemocy służy procedura „Niebieskiej Karty”. Większość spraw z art. 207 kk (znęcanie się nad rodziną) nie trafia do wymiaru Sądu lub jest umarzana z powodu braku dowodów. Każde udokumentowane zdarzenie, nawet jeśli nie pociąga za sobą drastycznych skutków, jest dowodem na ciągłość i</w:t>
      </w:r>
      <w:r>
        <w:t xml:space="preserve"> powtarzalność przemocy</w:t>
      </w:r>
      <w:r w:rsidRPr="00376857">
        <w:t xml:space="preserve"> i może zostać wykorzystane jako dowód procesowy.</w:t>
      </w:r>
    </w:p>
    <w:p w:rsidR="004876C7" w:rsidRPr="00376857" w:rsidRDefault="004876C7" w:rsidP="004876C7">
      <w:pPr>
        <w:spacing w:line="360" w:lineRule="auto"/>
        <w:ind w:firstLine="708"/>
        <w:jc w:val="both"/>
      </w:pPr>
    </w:p>
    <w:p w:rsidR="004876C7" w:rsidRPr="00376857" w:rsidRDefault="004876C7" w:rsidP="004876C7">
      <w:pPr>
        <w:spacing w:line="360" w:lineRule="auto"/>
        <w:ind w:firstLine="708"/>
        <w:jc w:val="both"/>
      </w:pPr>
      <w:r w:rsidRPr="00376857">
        <w:lastRenderedPageBreak/>
        <w:t>Zarządzeniem Nr 61.2011 z dnia 13 czerwca 2011</w:t>
      </w:r>
      <w:r>
        <w:t xml:space="preserve"> </w:t>
      </w:r>
      <w:r w:rsidRPr="00376857">
        <w:t xml:space="preserve">r. Prezydenta Miasta Skierniewice </w:t>
      </w:r>
      <w:r>
        <w:br/>
      </w:r>
      <w:r w:rsidRPr="00376857">
        <w:t>w związku z uchwałą Nr IX/45/11 Rady Miasta Skierniewice z dnia 25 marca 2011</w:t>
      </w:r>
      <w:r>
        <w:t xml:space="preserve"> </w:t>
      </w:r>
      <w:r w:rsidRPr="00376857">
        <w:t>r. zmienioną</w:t>
      </w:r>
      <w:r>
        <w:t xml:space="preserve"> </w:t>
      </w:r>
      <w:r w:rsidRPr="00376857">
        <w:t>uchwałą Nr X/57/11 Rady Miasta Skierniewice z dnia 29 kwietnia 2011</w:t>
      </w:r>
      <w:r>
        <w:t xml:space="preserve"> </w:t>
      </w:r>
      <w:r w:rsidRPr="00376857">
        <w:t>r.</w:t>
      </w:r>
      <w:r>
        <w:t xml:space="preserve">             </w:t>
      </w:r>
      <w:r w:rsidRPr="00376857">
        <w:t xml:space="preserve"> w sprawie trybu i sposobu powoływania i odwoływania członków Zespołu Interdyscyplinarnego oraz szczegółowych warunków jego funkcjonowania oraz ustawą z dnia 29 lipca 2005</w:t>
      </w:r>
      <w:r>
        <w:t xml:space="preserve"> </w:t>
      </w:r>
      <w:r w:rsidRPr="00376857">
        <w:t>r. o przeciwdziałaniu przemocy w rodzinie (Dz.U.2015 poz. 1390) w mieście Skierniewice powołany został Zespół Interdyscyplinarny do Spraw Przeciwdziałania Przemocy w Rodzinie. Koordynowanie i monitorowanie prac Zespołu zostało powierzone Miejskiemu Ośrodkowi Pomocy Rodzinie w Skiern</w:t>
      </w:r>
      <w:r>
        <w:t>iewicach. Zespół składa się z 15</w:t>
      </w:r>
      <w:r w:rsidRPr="00376857">
        <w:t xml:space="preserve"> osób i są to przedstawiciele różnych instytucji</w:t>
      </w:r>
      <w:r>
        <w:t xml:space="preserve"> z miasta Skierniewice</w:t>
      </w:r>
      <w:r w:rsidRPr="00376857">
        <w:t>:</w:t>
      </w:r>
    </w:p>
    <w:p w:rsidR="004876C7" w:rsidRPr="00376857" w:rsidRDefault="004876C7" w:rsidP="004876C7">
      <w:pPr>
        <w:spacing w:line="360" w:lineRule="auto"/>
        <w:jc w:val="both"/>
      </w:pPr>
      <w:r w:rsidRPr="00376857">
        <w:t>- Policji;</w:t>
      </w:r>
    </w:p>
    <w:p w:rsidR="004876C7" w:rsidRPr="00376857" w:rsidRDefault="004876C7" w:rsidP="004876C7">
      <w:pPr>
        <w:spacing w:line="360" w:lineRule="auto"/>
        <w:jc w:val="both"/>
      </w:pPr>
      <w:r w:rsidRPr="00376857">
        <w:t>- Miejskiego Ośrodka Pomocy Rodzinie;</w:t>
      </w:r>
    </w:p>
    <w:p w:rsidR="004876C7" w:rsidRPr="00376857" w:rsidRDefault="004876C7" w:rsidP="004876C7">
      <w:pPr>
        <w:spacing w:line="360" w:lineRule="auto"/>
        <w:jc w:val="both"/>
      </w:pPr>
      <w:r w:rsidRPr="00376857">
        <w:t>- Sądu Rejonowego;</w:t>
      </w:r>
    </w:p>
    <w:p w:rsidR="004876C7" w:rsidRPr="00376857" w:rsidRDefault="004876C7" w:rsidP="004876C7">
      <w:pPr>
        <w:spacing w:line="360" w:lineRule="auto"/>
        <w:jc w:val="both"/>
      </w:pPr>
      <w:r w:rsidRPr="00376857">
        <w:t>- Wydziału Edukacji Urzędu M</w:t>
      </w:r>
      <w:r>
        <w:t>iasta</w:t>
      </w:r>
      <w:r w:rsidRPr="00376857">
        <w:t>;</w:t>
      </w:r>
    </w:p>
    <w:p w:rsidR="004876C7" w:rsidRPr="00376857" w:rsidRDefault="004876C7" w:rsidP="004876C7">
      <w:pPr>
        <w:spacing w:line="360" w:lineRule="auto"/>
        <w:jc w:val="both"/>
      </w:pPr>
      <w:r w:rsidRPr="00376857">
        <w:t>- Wojewódzkiego Szpitala Zespolonego;</w:t>
      </w:r>
    </w:p>
    <w:p w:rsidR="004876C7" w:rsidRPr="00376857" w:rsidRDefault="004876C7" w:rsidP="004876C7">
      <w:pPr>
        <w:spacing w:line="360" w:lineRule="auto"/>
        <w:jc w:val="both"/>
      </w:pPr>
      <w:r w:rsidRPr="00376857">
        <w:t>- Miejskiej Komisji Rozwiązywania Problemów Alkoholowych;</w:t>
      </w:r>
    </w:p>
    <w:p w:rsidR="004876C7" w:rsidRPr="00376857" w:rsidRDefault="004876C7" w:rsidP="004876C7">
      <w:pPr>
        <w:spacing w:line="360" w:lineRule="auto"/>
        <w:jc w:val="both"/>
      </w:pPr>
      <w:r w:rsidRPr="00376857">
        <w:t xml:space="preserve">- </w:t>
      </w:r>
      <w:r>
        <w:t>Prokuratury Rejonowej</w:t>
      </w:r>
      <w:r w:rsidRPr="00376857">
        <w:t>;</w:t>
      </w:r>
    </w:p>
    <w:p w:rsidR="004876C7" w:rsidRPr="00376857" w:rsidRDefault="004876C7" w:rsidP="004876C7">
      <w:pPr>
        <w:spacing w:line="360" w:lineRule="auto"/>
        <w:jc w:val="both"/>
      </w:pPr>
      <w:r>
        <w:t>- Poradni Leczenia Uzależnień.</w:t>
      </w:r>
    </w:p>
    <w:p w:rsidR="004876C7" w:rsidRPr="00376857" w:rsidRDefault="004876C7" w:rsidP="004876C7">
      <w:pPr>
        <w:spacing w:line="360" w:lineRule="auto"/>
        <w:ind w:firstLine="708"/>
        <w:jc w:val="both"/>
      </w:pPr>
      <w:r w:rsidRPr="00376857">
        <w:t xml:space="preserve">Do zadań Zespołu Interdyscyplinarnego do Spraw Przeciwdziałania Przemocy </w:t>
      </w:r>
      <w:r w:rsidRPr="00376857">
        <w:br/>
        <w:t>w Rodzinie należy głównie:</w:t>
      </w:r>
    </w:p>
    <w:p w:rsidR="004876C7" w:rsidRPr="00376857" w:rsidRDefault="004876C7" w:rsidP="004876C7">
      <w:pPr>
        <w:numPr>
          <w:ilvl w:val="0"/>
          <w:numId w:val="7"/>
        </w:numPr>
        <w:spacing w:line="360" w:lineRule="auto"/>
        <w:jc w:val="both"/>
      </w:pPr>
      <w:r w:rsidRPr="00376857">
        <w:t xml:space="preserve">Realizacja założeń Miejskiego Programu Przeciwdziałania Przemocy </w:t>
      </w:r>
      <w:r w:rsidRPr="00376857">
        <w:br/>
        <w:t>w Rodzinie i Ochrony Ofiar Przemocy w Rodzinie Miasta Skierniewice przyjętego Uchwałą Nr X/46/11 Rady Miasta Skierniewice z dnia 25 marca 2011r;</w:t>
      </w:r>
    </w:p>
    <w:p w:rsidR="004876C7" w:rsidRPr="00376857" w:rsidRDefault="004876C7" w:rsidP="004876C7">
      <w:pPr>
        <w:numPr>
          <w:ilvl w:val="0"/>
          <w:numId w:val="7"/>
        </w:numPr>
        <w:spacing w:line="360" w:lineRule="auto"/>
        <w:jc w:val="both"/>
      </w:pPr>
      <w:r w:rsidRPr="00376857">
        <w:t xml:space="preserve">Wskazywanie priorytetów w zakresie przeciwdziałania przemocy w rodzinie </w:t>
      </w:r>
      <w:r>
        <w:br/>
      </w:r>
      <w:r w:rsidRPr="00376857">
        <w:t>na terenie Miasta Skierniewice;</w:t>
      </w:r>
    </w:p>
    <w:p w:rsidR="004876C7" w:rsidRPr="00376857" w:rsidRDefault="004876C7" w:rsidP="004876C7">
      <w:pPr>
        <w:numPr>
          <w:ilvl w:val="0"/>
          <w:numId w:val="7"/>
        </w:numPr>
        <w:spacing w:line="360" w:lineRule="auto"/>
        <w:jc w:val="both"/>
      </w:pPr>
      <w:r w:rsidRPr="00376857">
        <w:t xml:space="preserve">Składanie zawiadomień o podejrzeniu popełnienia czynów określonych </w:t>
      </w:r>
      <w:r w:rsidRPr="00376857">
        <w:br/>
        <w:t>w artykule 2 pkt 2  ustawy o przeciwdziałaniu przemocy w rodzinie;</w:t>
      </w:r>
    </w:p>
    <w:p w:rsidR="004876C7" w:rsidRPr="00376857" w:rsidRDefault="004876C7" w:rsidP="004876C7">
      <w:pPr>
        <w:numPr>
          <w:ilvl w:val="0"/>
          <w:numId w:val="7"/>
        </w:numPr>
        <w:spacing w:line="360" w:lineRule="auto"/>
        <w:jc w:val="both"/>
      </w:pPr>
      <w:r w:rsidRPr="00376857">
        <w:t>Współdziałanie z jednostkami organizacyjnymi oraz innymi podmiotami Miasta Skierniewice przy realizacji zadań związanych z przeciwdziałaniem przemocy w rodzinie;</w:t>
      </w:r>
    </w:p>
    <w:p w:rsidR="004876C7" w:rsidRPr="00376857" w:rsidRDefault="004876C7" w:rsidP="004876C7">
      <w:pPr>
        <w:numPr>
          <w:ilvl w:val="0"/>
          <w:numId w:val="7"/>
        </w:numPr>
        <w:spacing w:line="360" w:lineRule="auto"/>
        <w:jc w:val="both"/>
      </w:pPr>
      <w:r w:rsidRPr="00376857">
        <w:t>Inicjowanie przedsięwzięć mających na celu zwiększenie skuteczności działań związanych z przeciwdziałaniem przemocy w rodzinie;</w:t>
      </w:r>
    </w:p>
    <w:p w:rsidR="004876C7" w:rsidRPr="00376857" w:rsidRDefault="004876C7" w:rsidP="004876C7">
      <w:pPr>
        <w:numPr>
          <w:ilvl w:val="0"/>
          <w:numId w:val="7"/>
        </w:numPr>
        <w:spacing w:line="360" w:lineRule="auto"/>
        <w:jc w:val="both"/>
      </w:pPr>
      <w:r w:rsidRPr="00376857">
        <w:lastRenderedPageBreak/>
        <w:t>Wypracowanie procedur interwencji kryzysowej wobec ofiar i sprawców przemocy oraz opracowanie strategii postępowania;</w:t>
      </w:r>
    </w:p>
    <w:p w:rsidR="004876C7" w:rsidRPr="00376857" w:rsidRDefault="004876C7" w:rsidP="004876C7">
      <w:pPr>
        <w:numPr>
          <w:ilvl w:val="0"/>
          <w:numId w:val="7"/>
        </w:numPr>
        <w:spacing w:line="360" w:lineRule="auto"/>
        <w:jc w:val="both"/>
      </w:pPr>
      <w:r w:rsidRPr="00376857">
        <w:t>Prowadzenie banku informacji o działających na terenie Miasta Skierniewice instytucjach i organizacjach udzielających pomocy rodzinom dotkniętych przemocą domową;</w:t>
      </w:r>
    </w:p>
    <w:p w:rsidR="004876C7" w:rsidRPr="00376857" w:rsidRDefault="004876C7" w:rsidP="004876C7">
      <w:pPr>
        <w:numPr>
          <w:ilvl w:val="0"/>
          <w:numId w:val="7"/>
        </w:numPr>
        <w:spacing w:line="360" w:lineRule="auto"/>
        <w:jc w:val="both"/>
      </w:pPr>
      <w:r w:rsidRPr="00376857">
        <w:t>Współpraca z mediami w celu upowszechniania informacji dotyczących przemocy w rodzinie oraz przeciwdziałania przemocy w rodzinie;</w:t>
      </w:r>
    </w:p>
    <w:p w:rsidR="004876C7" w:rsidRPr="00376857" w:rsidRDefault="004876C7" w:rsidP="004876C7">
      <w:pPr>
        <w:numPr>
          <w:ilvl w:val="0"/>
          <w:numId w:val="7"/>
        </w:numPr>
        <w:spacing w:line="360" w:lineRule="auto"/>
        <w:jc w:val="both"/>
      </w:pPr>
      <w:r w:rsidRPr="00376857">
        <w:t xml:space="preserve">Tworzenie grup roboczych w celu rozwiązywania problemów związanych </w:t>
      </w:r>
      <w:r w:rsidRPr="00376857">
        <w:br/>
        <w:t>z wystąpieniem przemocy w rodzinie w indywidualnych przypadkach.</w:t>
      </w:r>
    </w:p>
    <w:p w:rsidR="004876C7" w:rsidRPr="00376857" w:rsidRDefault="004876C7" w:rsidP="004876C7">
      <w:pPr>
        <w:spacing w:line="360" w:lineRule="auto"/>
        <w:ind w:left="1068"/>
        <w:jc w:val="both"/>
      </w:pPr>
    </w:p>
    <w:p w:rsidR="004876C7" w:rsidRDefault="004876C7" w:rsidP="004876C7">
      <w:pPr>
        <w:spacing w:line="360" w:lineRule="auto"/>
        <w:jc w:val="both"/>
      </w:pPr>
      <w:r>
        <w:rPr>
          <w:b/>
        </w:rPr>
        <w:tab/>
      </w:r>
      <w:r w:rsidRPr="00F94EEE">
        <w:t>W 201</w:t>
      </w:r>
      <w:r>
        <w:t>9</w:t>
      </w:r>
      <w:r w:rsidRPr="00F94EEE">
        <w:t xml:space="preserve"> r. liczba „Niebieskich Kart”, które wpłynęły do Zespołu Interdyscyplinarnego </w:t>
      </w:r>
      <w:r>
        <w:t>zmalała w</w:t>
      </w:r>
      <w:r w:rsidRPr="00F94EEE">
        <w:t xml:space="preserve"> porównaniu do 201</w:t>
      </w:r>
      <w:r>
        <w:t>8</w:t>
      </w:r>
      <w:r w:rsidRPr="00F94EEE">
        <w:t xml:space="preserve"> r, gdzie liczba tych kart wyniosła </w:t>
      </w:r>
      <w:r>
        <w:t>116, w 2019 r. wynosiła 88</w:t>
      </w:r>
      <w:r w:rsidRPr="00F94EEE">
        <w:t>.</w:t>
      </w:r>
      <w:r w:rsidRPr="00376857">
        <w:rPr>
          <w:b/>
        </w:rPr>
        <w:t xml:space="preserve"> </w:t>
      </w:r>
      <w:r w:rsidRPr="00376857">
        <w:t>Przeważając</w:t>
      </w:r>
      <w:r>
        <w:t>a liczba „Niebieskich Kart” – 76</w:t>
      </w:r>
      <w:r w:rsidRPr="00376857">
        <w:t xml:space="preserve"> – była założona podczas</w:t>
      </w:r>
      <w:r>
        <w:t xml:space="preserve"> interwencji domowych Policji, 10</w:t>
      </w:r>
      <w:r w:rsidRPr="00376857">
        <w:t xml:space="preserve"> „Niebieskich Kart” założyli w rodzinach pracownicy socjalni Miejskiego Ośrodka Pomocy </w:t>
      </w:r>
      <w:r>
        <w:t>Rodzinie w Skierniewicach, 2 „Niebieskie Karty” zostały założone</w:t>
      </w:r>
      <w:r w:rsidRPr="00376857">
        <w:t xml:space="preserve"> przez </w:t>
      </w:r>
      <w:r>
        <w:t>pracowników przychodni lekarskich.</w:t>
      </w:r>
    </w:p>
    <w:p w:rsidR="004876C7" w:rsidRPr="00376857" w:rsidRDefault="004876C7" w:rsidP="004876C7">
      <w:pPr>
        <w:spacing w:line="360" w:lineRule="auto"/>
        <w:ind w:firstLine="708"/>
        <w:jc w:val="both"/>
      </w:pPr>
      <w:r w:rsidRPr="00376857">
        <w:t>Rodziny</w:t>
      </w:r>
      <w:r>
        <w:t>,</w:t>
      </w:r>
      <w:r w:rsidRPr="00376857">
        <w:t xml:space="preserve"> w których funkcjonuje procedura „Niebieskiej Karty”</w:t>
      </w:r>
      <w:r>
        <w:t xml:space="preserve"> (w 2019 r. było to 130 czynnych „Niebieskich Kart”)</w:t>
      </w:r>
      <w:r w:rsidRPr="00376857">
        <w:t xml:space="preserve"> są systematycznie monitorowanie przez pracowników socjalnych Miej</w:t>
      </w:r>
      <w:r>
        <w:t xml:space="preserve">skiego Ośrodka Pomocy Rodzinie </w:t>
      </w:r>
      <w:r w:rsidRPr="00376857">
        <w:t xml:space="preserve">w Skierniewicach i dzielnicowych Komendy </w:t>
      </w:r>
      <w:r>
        <w:t>M</w:t>
      </w:r>
      <w:r w:rsidRPr="00376857">
        <w:t>iejskiej Po</w:t>
      </w:r>
      <w:r>
        <w:t xml:space="preserve">licji w Skierniewicach. Wizyty </w:t>
      </w:r>
      <w:r w:rsidRPr="00376857">
        <w:t>w tych środowiskach mają na celu sprawdzanie bezpieczeństwa osób pokrzywdzonych oraz monitorowanie ich potrzeb.</w:t>
      </w:r>
    </w:p>
    <w:p w:rsidR="004876C7" w:rsidRPr="00376857" w:rsidRDefault="004876C7" w:rsidP="004876C7">
      <w:pPr>
        <w:spacing w:line="360" w:lineRule="auto"/>
        <w:jc w:val="both"/>
      </w:pPr>
      <w:r>
        <w:tab/>
        <w:t xml:space="preserve">W 2019 </w:t>
      </w:r>
      <w:r w:rsidRPr="00376857">
        <w:t>r. podjęto decyzję o zamknięciu pr</w:t>
      </w:r>
      <w:r>
        <w:t>ocedury „Niebieskiej Karty” w 78</w:t>
      </w:r>
      <w:r w:rsidRPr="00376857">
        <w:t xml:space="preserve"> rodzinach, w których stwierdzono, że zjawisko przemocy już nie występuje.</w:t>
      </w:r>
    </w:p>
    <w:p w:rsidR="004876C7" w:rsidRDefault="004876C7" w:rsidP="004876C7">
      <w:pPr>
        <w:spacing w:line="360" w:lineRule="auto"/>
        <w:ind w:firstLine="708"/>
        <w:jc w:val="both"/>
      </w:pPr>
    </w:p>
    <w:p w:rsidR="004876C7" w:rsidRDefault="004876C7" w:rsidP="004876C7">
      <w:pPr>
        <w:spacing w:line="360" w:lineRule="auto"/>
        <w:ind w:firstLine="708"/>
        <w:jc w:val="both"/>
      </w:pPr>
      <w:r w:rsidRPr="00376857">
        <w:t>W rodzinach dotkniętych przemocą może pojawiać się zagrożenie zdrowia lub życia dzieci. W takich sytuacjach, zgodnie z obowiązującymi przepisami, pracownik socjalny wykonujący obowiązki służbowe ma prawo zabrać dziecko z rodziny i umieścić je u innej niezamieszkującej wspólnie osoby najbliższej w rozumieniu art.115</w:t>
      </w:r>
      <w:r>
        <w:t xml:space="preserve"> </w:t>
      </w:r>
      <w:r w:rsidRPr="00376857">
        <w:t xml:space="preserve">§ 11 Kodeksu karnego, </w:t>
      </w:r>
      <w:r w:rsidRPr="00376857">
        <w:br/>
        <w:t xml:space="preserve">w rodzinie zastępczej lub w placówce opiekuńczo wychowawczej. Decyzję w tej sprawie pracownik socjalny podejmuje wspólnie z funkcjonariuszem Policji, lekarzem lub ratownikiem </w:t>
      </w:r>
      <w:r w:rsidRPr="00B91FA3">
        <w:t xml:space="preserve">medycznym, lub pielęgniarką. </w:t>
      </w:r>
    </w:p>
    <w:p w:rsidR="004876C7" w:rsidRPr="00B91FA3" w:rsidRDefault="004876C7" w:rsidP="004876C7">
      <w:pPr>
        <w:spacing w:line="360" w:lineRule="auto"/>
        <w:ind w:firstLine="708"/>
        <w:jc w:val="both"/>
      </w:pPr>
      <w:r w:rsidRPr="00B91FA3">
        <w:t>W 201</w:t>
      </w:r>
      <w:r>
        <w:t>9</w:t>
      </w:r>
      <w:r w:rsidRPr="00B91FA3">
        <w:t xml:space="preserve"> r. nie miały miejsc</w:t>
      </w:r>
      <w:r>
        <w:t>a</w:t>
      </w:r>
      <w:r w:rsidRPr="00B91FA3">
        <w:t xml:space="preserve"> sytuacje, w których na skutek interwencji w rodzinie dotkniętej przemocą zaszłaby konieczność izolacji dzieci od rodziców. </w:t>
      </w:r>
    </w:p>
    <w:p w:rsidR="004876C7" w:rsidRPr="00376857" w:rsidRDefault="004876C7" w:rsidP="004876C7">
      <w:pPr>
        <w:spacing w:line="360" w:lineRule="auto"/>
        <w:ind w:firstLine="708"/>
        <w:jc w:val="both"/>
      </w:pPr>
    </w:p>
    <w:p w:rsidR="004876C7" w:rsidRDefault="004876C7" w:rsidP="004876C7">
      <w:pPr>
        <w:spacing w:line="360" w:lineRule="auto"/>
        <w:ind w:firstLine="708"/>
        <w:jc w:val="both"/>
      </w:pPr>
      <w:r w:rsidRPr="00B91FA3">
        <w:lastRenderedPageBreak/>
        <w:t>W 201</w:t>
      </w:r>
      <w:r>
        <w:t>9</w:t>
      </w:r>
      <w:r w:rsidRPr="00B91FA3">
        <w:t xml:space="preserve"> r na terenie miasta Skierniewice</w:t>
      </w:r>
      <w:r>
        <w:t xml:space="preserve"> funkcjonowało ogółem 54</w:t>
      </w:r>
      <w:r w:rsidRPr="00B91FA3">
        <w:t xml:space="preserve"> rodzin zastępczych ustanowionych przez Sąd Rodzinny i Opiekuńczy, w r</w:t>
      </w:r>
      <w:r>
        <w:t>odzinach tych opiekę znalazło 67</w:t>
      </w:r>
      <w:r w:rsidRPr="00B91FA3">
        <w:t xml:space="preserve"> dzieci. Wśród tych rodzin przeważającą część – aż </w:t>
      </w:r>
      <w:r>
        <w:t xml:space="preserve">33 stanowiły rodziny zastępcze </w:t>
      </w:r>
      <w:r w:rsidRPr="00B91FA3">
        <w:t>spokrewnione z dzieckiem (dziadkowie, rodzeństwo dziecka) i przebywało w nich 4</w:t>
      </w:r>
      <w:r>
        <w:t>1</w:t>
      </w:r>
      <w:r w:rsidRPr="00B91FA3">
        <w:t xml:space="preserve"> dzieci. </w:t>
      </w:r>
    </w:p>
    <w:p w:rsidR="004876C7" w:rsidRDefault="004876C7" w:rsidP="004876C7">
      <w:pPr>
        <w:spacing w:line="360" w:lineRule="auto"/>
        <w:jc w:val="both"/>
      </w:pPr>
      <w:r w:rsidRPr="00B91FA3">
        <w:t>W 2</w:t>
      </w:r>
      <w:r>
        <w:t>1</w:t>
      </w:r>
      <w:r w:rsidRPr="00B91FA3">
        <w:t xml:space="preserve"> rodzinach zastępczych niezawodowych przebywało 26 dzieci. </w:t>
      </w:r>
    </w:p>
    <w:p w:rsidR="004876C7" w:rsidRPr="00B91FA3" w:rsidRDefault="004876C7" w:rsidP="004876C7">
      <w:pPr>
        <w:spacing w:line="360" w:lineRule="auto"/>
        <w:jc w:val="both"/>
      </w:pPr>
      <w:r w:rsidRPr="00B91FA3">
        <w:t>Poza wyżej wymienionymi rodzinami w mieście Skierniewice funkcjonował</w:t>
      </w:r>
      <w:r>
        <w:t>y</w:t>
      </w:r>
      <w:r w:rsidRPr="00B91FA3">
        <w:t xml:space="preserve"> 2 rodzinne domy dziecka,</w:t>
      </w:r>
      <w:r>
        <w:t xml:space="preserve"> w których przebywało łącznie 11</w:t>
      </w:r>
      <w:r w:rsidRPr="00B91FA3">
        <w:t xml:space="preserve"> dzieci. Powodem umieszczenia dzieci w tych formach pieczy zastępczej była niewydolność opiekuńczo-wychowawcza rodziców biologicznych.</w:t>
      </w:r>
    </w:p>
    <w:p w:rsidR="004876C7" w:rsidRPr="00376857" w:rsidRDefault="004876C7" w:rsidP="004876C7">
      <w:pPr>
        <w:spacing w:line="360" w:lineRule="auto"/>
        <w:ind w:firstLine="708"/>
        <w:jc w:val="both"/>
      </w:pPr>
    </w:p>
    <w:p w:rsidR="004876C7" w:rsidRDefault="004876C7" w:rsidP="004876C7">
      <w:pPr>
        <w:spacing w:line="360" w:lineRule="auto"/>
        <w:ind w:firstLine="708"/>
        <w:jc w:val="both"/>
      </w:pPr>
      <w:bookmarkStart w:id="2" w:name="_Hlk859923"/>
      <w:r>
        <w:t xml:space="preserve">W 2019 </w:t>
      </w:r>
      <w:r w:rsidRPr="00376857">
        <w:t>r. szczególnym nadzorem pracownicy socjalni Miejskiego Ośrodka Pomocy Rodzinie w Skie</w:t>
      </w:r>
      <w:r>
        <w:t xml:space="preserve">rniewicach </w:t>
      </w:r>
      <w:r w:rsidRPr="00A0585A">
        <w:t xml:space="preserve">obejmowali </w:t>
      </w:r>
      <w:r>
        <w:t>43</w:t>
      </w:r>
      <w:r w:rsidRPr="00A0585A">
        <w:t xml:space="preserve"> rodzin</w:t>
      </w:r>
      <w:r>
        <w:t>y</w:t>
      </w:r>
      <w:r w:rsidRPr="00A0585A">
        <w:t xml:space="preserve">, w których stwierdzono symptomy </w:t>
      </w:r>
      <w:proofErr w:type="spellStart"/>
      <w:r w:rsidRPr="00A0585A">
        <w:t>zachowań</w:t>
      </w:r>
      <w:proofErr w:type="spellEnd"/>
      <w:r w:rsidRPr="00A0585A">
        <w:t xml:space="preserve"> rodziców zagrażające bezpieczeństwu i zdrowiu małoletnich dzieci. W rodzinach tych wychowuje się 1</w:t>
      </w:r>
      <w:r>
        <w:t>0</w:t>
      </w:r>
      <w:r w:rsidRPr="00A0585A">
        <w:t>6 dzieci wieku</w:t>
      </w:r>
      <w:r>
        <w:t xml:space="preserve"> od 1 miesiąca do 17 lat</w:t>
      </w:r>
      <w:r w:rsidRPr="00A0585A">
        <w:t xml:space="preserve">. </w:t>
      </w:r>
      <w:bookmarkEnd w:id="2"/>
      <w:r w:rsidRPr="00776EE6">
        <w:t>Główny powód zainteresowania służb socjalnych tymi rodzinami tkwi w problemie alkoholowym, z jakim one się borykają, w ich niezaradności życiowej oraz niewydolności wychowawczej. W toku pracy z tymi rodzinami prac</w:t>
      </w:r>
      <w:r>
        <w:t xml:space="preserve">ownicy socjalni współpracowali </w:t>
      </w:r>
      <w:r w:rsidRPr="00776EE6">
        <w:t xml:space="preserve">z osobami, które je wspomagają - są to osoby spokrewnione i niespokrewnione z rodzinami. W sytuacjach kryzysowych niejednokrotnie osoby te przejmowały opiekę nad dziećmi. </w:t>
      </w:r>
      <w:r>
        <w:t xml:space="preserve"> </w:t>
      </w:r>
      <w:r w:rsidRPr="000F64D4">
        <w:t xml:space="preserve">W stosunku do </w:t>
      </w:r>
      <w:r>
        <w:t xml:space="preserve">26  rodzin </w:t>
      </w:r>
      <w:r w:rsidRPr="000F64D4">
        <w:t>zaszła konieczność wystosowania do Sądu Rejonowego</w:t>
      </w:r>
      <w:r>
        <w:t xml:space="preserve"> </w:t>
      </w:r>
      <w:r w:rsidRPr="000F64D4">
        <w:t xml:space="preserve">w Skierniewicach wniosków o podjęcie działań ograniczających władzę rodzicielską przez nadzór kuratora z powodu nieprawidłowego wykonywania władzy rodzicielskiej. </w:t>
      </w:r>
    </w:p>
    <w:p w:rsidR="004876C7" w:rsidRPr="000F64D4" w:rsidRDefault="004876C7" w:rsidP="004876C7">
      <w:pPr>
        <w:spacing w:line="360" w:lineRule="auto"/>
        <w:ind w:firstLine="708"/>
        <w:jc w:val="both"/>
      </w:pPr>
      <w:r w:rsidRPr="000F64D4">
        <w:t xml:space="preserve">Nadzorem </w:t>
      </w:r>
      <w:r>
        <w:t>kuratora w 2019r.  zostały objęte</w:t>
      </w:r>
      <w:r w:rsidRPr="000F64D4">
        <w:t xml:space="preserve"> </w:t>
      </w:r>
      <w:r>
        <w:t>32</w:t>
      </w:r>
      <w:r w:rsidRPr="000F64D4">
        <w:t xml:space="preserve"> rodzin</w:t>
      </w:r>
      <w:r>
        <w:t>y</w:t>
      </w:r>
      <w:r w:rsidRPr="000F64D4">
        <w:t xml:space="preserve">. </w:t>
      </w:r>
    </w:p>
    <w:p w:rsidR="004876C7" w:rsidRPr="000F64D4" w:rsidRDefault="004876C7" w:rsidP="004876C7">
      <w:pPr>
        <w:pStyle w:val="Standard"/>
        <w:tabs>
          <w:tab w:val="left" w:pos="720"/>
        </w:tabs>
        <w:jc w:val="both"/>
        <w:rPr>
          <w:rFonts w:cs="Tahoma"/>
          <w:sz w:val="28"/>
          <w:szCs w:val="28"/>
        </w:rPr>
      </w:pPr>
    </w:p>
    <w:p w:rsidR="004876C7" w:rsidRDefault="004876C7" w:rsidP="004876C7">
      <w:pPr>
        <w:spacing w:line="360" w:lineRule="auto"/>
        <w:ind w:firstLine="708"/>
        <w:jc w:val="both"/>
      </w:pPr>
      <w:r w:rsidRPr="005071B4">
        <w:t xml:space="preserve">Efektywną, dodatkową formą pomocy dla rodzin przeżywających trudności </w:t>
      </w:r>
      <w:r w:rsidRPr="005071B4">
        <w:br/>
        <w:t>w opiekowaniu się i wychowywaniu dzieci udzielaną na podstawie ustawy z dnia 9 czerwca 2011</w:t>
      </w:r>
      <w:r>
        <w:t xml:space="preserve"> </w:t>
      </w:r>
      <w:r w:rsidRPr="005071B4">
        <w:t>r. o wspieraniu rodziny i systemie pieczy zastępczej</w:t>
      </w:r>
      <w:r>
        <w:t xml:space="preserve"> ( Dz.U. z 2019r. poz. 1111 </w:t>
      </w:r>
      <w:r w:rsidR="00F622A0">
        <w:t xml:space="preserve">              </w:t>
      </w:r>
      <w:r>
        <w:t>z póżn.zm.)</w:t>
      </w:r>
      <w:r w:rsidRPr="005071B4">
        <w:t xml:space="preserve"> jest objęcie rodzin pomocą asystenta rodziny. W 201</w:t>
      </w:r>
      <w:r>
        <w:t xml:space="preserve">9 </w:t>
      </w:r>
      <w:r w:rsidRPr="005071B4">
        <w:t>r. w Miejskim Ośrodku Pomocy Rodzinie w Skierniewicach z rodzinami</w:t>
      </w:r>
      <w:r w:rsidRPr="00376857">
        <w:t xml:space="preserve"> mającymi szczególne trudności </w:t>
      </w:r>
    </w:p>
    <w:p w:rsidR="004876C7" w:rsidRDefault="004876C7" w:rsidP="004876C7">
      <w:pPr>
        <w:spacing w:line="360" w:lineRule="auto"/>
        <w:jc w:val="both"/>
      </w:pPr>
      <w:r w:rsidRPr="00376857">
        <w:t>w wypełnianiu ról społecznych, prawidłowym funkcjonowaniu i pokonywaniu tru</w:t>
      </w:r>
      <w:r>
        <w:t>dności życiowych pracowało 4</w:t>
      </w:r>
      <w:r w:rsidRPr="00376857">
        <w:t xml:space="preserve"> asysten</w:t>
      </w:r>
      <w:r>
        <w:t>tów rodziny</w:t>
      </w:r>
      <w:r w:rsidRPr="00376857">
        <w:t xml:space="preserve">. </w:t>
      </w:r>
      <w:r w:rsidRPr="009A56FC">
        <w:t>Koszty ich zatrudnienia</w:t>
      </w:r>
      <w:r>
        <w:rPr>
          <w:b/>
        </w:rPr>
        <w:t xml:space="preserve"> </w:t>
      </w:r>
      <w:r>
        <w:t xml:space="preserve">w 2019 r. wyniosły  118 230,00 zł  w tym udział środków własnych gminy wyniósł 69 163,00 zł oraz środki </w:t>
      </w:r>
      <w:r>
        <w:lastRenderedPageBreak/>
        <w:t xml:space="preserve">pochodzące z dotacji w ramach resortowego programu „Asystent rodziny i koordynator rodzinnej pieczy zastępczej na 2019 r.” wyniosły 49 067,00 zł. </w:t>
      </w:r>
    </w:p>
    <w:p w:rsidR="004876C7" w:rsidRPr="00376857" w:rsidRDefault="004876C7" w:rsidP="004876C7">
      <w:pPr>
        <w:spacing w:line="360" w:lineRule="auto"/>
        <w:ind w:firstLine="708"/>
        <w:jc w:val="both"/>
      </w:pPr>
      <w:r w:rsidRPr="00376857">
        <w:t>Rodziny, które wymagają wsparcia tą formą pomocy typowane są przez pracowników socjalnych lub są zobowiązane do pracy z asystentem rodziny przez sąd.</w:t>
      </w:r>
    </w:p>
    <w:p w:rsidR="004876C7" w:rsidRDefault="004876C7" w:rsidP="004876C7">
      <w:pPr>
        <w:spacing w:line="360" w:lineRule="auto"/>
        <w:ind w:firstLine="708"/>
        <w:jc w:val="both"/>
      </w:pPr>
      <w:r w:rsidRPr="00B73C73">
        <w:t>Swoimi usługami asystenci rodziny w 201</w:t>
      </w:r>
      <w:r>
        <w:t>9</w:t>
      </w:r>
      <w:r w:rsidRPr="00B73C73">
        <w:t xml:space="preserve"> r. obejmowali 4</w:t>
      </w:r>
      <w:r>
        <w:t>7</w:t>
      </w:r>
      <w:r w:rsidRPr="00B73C73">
        <w:rPr>
          <w:b/>
        </w:rPr>
        <w:t xml:space="preserve"> </w:t>
      </w:r>
      <w:r w:rsidRPr="00B73C73">
        <w:t xml:space="preserve">rodzin, w tym </w:t>
      </w:r>
      <w:r>
        <w:t>1</w:t>
      </w:r>
      <w:r w:rsidRPr="00B73C73">
        <w:t xml:space="preserve"> rodzin</w:t>
      </w:r>
      <w:r>
        <w:t>a</w:t>
      </w:r>
      <w:r w:rsidRPr="00B73C73">
        <w:t xml:space="preserve"> do</w:t>
      </w:r>
      <w:r>
        <w:t xml:space="preserve"> pracy z asystentem rodziny została zobowiązana</w:t>
      </w:r>
      <w:r w:rsidRPr="00B73C73">
        <w:t xml:space="preserve"> przez sąd</w:t>
      </w:r>
      <w:r w:rsidRPr="00B73C73">
        <w:rPr>
          <w:sz w:val="28"/>
          <w:szCs w:val="28"/>
        </w:rPr>
        <w:t xml:space="preserve">. </w:t>
      </w:r>
      <w:r>
        <w:t>6</w:t>
      </w:r>
      <w:r w:rsidRPr="00B73C73">
        <w:t xml:space="preserve"> rodzin z pomocy asystenta rodziny korzystał</w:t>
      </w:r>
      <w:r>
        <w:t xml:space="preserve">o przez okres </w:t>
      </w:r>
      <w:r w:rsidRPr="00B73C73">
        <w:t xml:space="preserve"> do 3 miesięcy,</w:t>
      </w:r>
      <w:r>
        <w:t xml:space="preserve"> powyżej 3 miesięcy do 12 miesięcy 11 rodzin</w:t>
      </w:r>
      <w:r w:rsidRPr="00B73C73">
        <w:t xml:space="preserve"> a </w:t>
      </w:r>
      <w:r>
        <w:t xml:space="preserve">powyżej 1 roku </w:t>
      </w:r>
      <w:r w:rsidRPr="00B73C73">
        <w:t>3</w:t>
      </w:r>
      <w:r>
        <w:t>0 rodzin</w:t>
      </w:r>
      <w:r w:rsidRPr="00B73C73">
        <w:t>. Przeciętny czas pracy asysten</w:t>
      </w:r>
      <w:r>
        <w:t>tów rodziny z rodziną wyniósł 33 miesią</w:t>
      </w:r>
      <w:r w:rsidRPr="00B73C73">
        <w:t>c</w:t>
      </w:r>
      <w:r>
        <w:t>e</w:t>
      </w:r>
      <w:r w:rsidRPr="00B73C73">
        <w:t>.</w:t>
      </w:r>
      <w:r w:rsidRPr="00B73C73">
        <w:rPr>
          <w:sz w:val="28"/>
          <w:szCs w:val="28"/>
        </w:rPr>
        <w:t xml:space="preserve"> </w:t>
      </w:r>
      <w:r w:rsidRPr="00B73C73">
        <w:t>W 201</w:t>
      </w:r>
      <w:r>
        <w:t>9</w:t>
      </w:r>
      <w:r w:rsidRPr="00B73C73">
        <w:t xml:space="preserve"> r. asystenci rodziny zakończyli pracę z </w:t>
      </w:r>
      <w:r>
        <w:t>6</w:t>
      </w:r>
      <w:r w:rsidRPr="00B73C73">
        <w:t xml:space="preserve"> rodzinami.</w:t>
      </w:r>
      <w:r w:rsidRPr="00B73C73">
        <w:rPr>
          <w:sz w:val="28"/>
          <w:szCs w:val="28"/>
        </w:rPr>
        <w:t xml:space="preserve"> </w:t>
      </w:r>
      <w:r w:rsidRPr="00B73C73">
        <w:t xml:space="preserve">W rodzinach, </w:t>
      </w:r>
    </w:p>
    <w:p w:rsidR="004876C7" w:rsidRDefault="004876C7" w:rsidP="004876C7">
      <w:pPr>
        <w:spacing w:line="360" w:lineRule="auto"/>
        <w:jc w:val="both"/>
      </w:pPr>
      <w:r w:rsidRPr="00B73C73">
        <w:t>z którymi współpracowali asy</w:t>
      </w:r>
      <w:r>
        <w:t>stenci rodziny znajdowało się 120</w:t>
      </w:r>
      <w:r w:rsidRPr="00B73C73">
        <w:t xml:space="preserve"> dzieci.</w:t>
      </w:r>
    </w:p>
    <w:p w:rsidR="004876C7" w:rsidRPr="00376857" w:rsidRDefault="004876C7" w:rsidP="004876C7">
      <w:pPr>
        <w:spacing w:line="360" w:lineRule="auto"/>
        <w:ind w:firstLine="708"/>
        <w:jc w:val="both"/>
      </w:pPr>
    </w:p>
    <w:p w:rsidR="004876C7" w:rsidRPr="00376857" w:rsidRDefault="004876C7" w:rsidP="004876C7">
      <w:pPr>
        <w:spacing w:line="360" w:lineRule="auto"/>
        <w:ind w:firstLine="708"/>
        <w:jc w:val="both"/>
      </w:pPr>
      <w:r w:rsidRPr="00376857">
        <w:t xml:space="preserve">Do zadań asystenta rodziny należy opracowanie i realizacja planu pracy z rodziną </w:t>
      </w:r>
      <w:r>
        <w:br/>
      </w:r>
      <w:r w:rsidRPr="00376857">
        <w:t>we współpracy z członkami rodziny i w konsultacji z pracownikiem socjalnym, a ponadto:</w:t>
      </w:r>
    </w:p>
    <w:p w:rsidR="004876C7" w:rsidRPr="00376857" w:rsidRDefault="004876C7" w:rsidP="004876C7">
      <w:pPr>
        <w:spacing w:line="360" w:lineRule="auto"/>
        <w:jc w:val="both"/>
      </w:pPr>
      <w:r w:rsidRPr="00376857">
        <w:t xml:space="preserve">- udzielanie rodzinom pomocy w poprawie ich sytuacji życiowej, w tym zdobywaniu umiejętności prawidłowego prowadzenia gospodarstwa domowego, </w:t>
      </w:r>
    </w:p>
    <w:p w:rsidR="004876C7" w:rsidRPr="00376857" w:rsidRDefault="004876C7" w:rsidP="004876C7">
      <w:pPr>
        <w:spacing w:line="360" w:lineRule="auto"/>
        <w:jc w:val="both"/>
      </w:pPr>
      <w:r w:rsidRPr="00376857">
        <w:t xml:space="preserve">- pomoc w rozwiązywaniu problemów socjalnych, </w:t>
      </w:r>
    </w:p>
    <w:p w:rsidR="004876C7" w:rsidRPr="00376857" w:rsidRDefault="004876C7" w:rsidP="004876C7">
      <w:pPr>
        <w:spacing w:line="360" w:lineRule="auto"/>
        <w:jc w:val="both"/>
      </w:pPr>
      <w:r w:rsidRPr="00376857">
        <w:t xml:space="preserve">- pomoc w rozwiązywaniu problemów psychologicznych, problemów wychowawczych </w:t>
      </w:r>
      <w:r>
        <w:br/>
      </w:r>
      <w:r w:rsidRPr="00376857">
        <w:t xml:space="preserve">z dziećmi, </w:t>
      </w:r>
    </w:p>
    <w:p w:rsidR="004876C7" w:rsidRPr="00376857" w:rsidRDefault="004876C7" w:rsidP="004876C7">
      <w:pPr>
        <w:spacing w:line="360" w:lineRule="auto"/>
        <w:jc w:val="both"/>
      </w:pPr>
      <w:r w:rsidRPr="00376857">
        <w:t xml:space="preserve">- wspieranie aktywności społecznej rodzin, </w:t>
      </w:r>
    </w:p>
    <w:p w:rsidR="004876C7" w:rsidRPr="00376857" w:rsidRDefault="004876C7" w:rsidP="004876C7">
      <w:pPr>
        <w:spacing w:line="360" w:lineRule="auto"/>
        <w:jc w:val="both"/>
      </w:pPr>
      <w:r w:rsidRPr="00376857">
        <w:t>- motywowanie członków rodzin do podnoszenia kwalifikacji zawodowych,</w:t>
      </w:r>
    </w:p>
    <w:p w:rsidR="004876C7" w:rsidRPr="00376857" w:rsidRDefault="004876C7" w:rsidP="004876C7">
      <w:pPr>
        <w:spacing w:line="360" w:lineRule="auto"/>
        <w:jc w:val="both"/>
      </w:pPr>
      <w:r w:rsidRPr="00376857">
        <w:t>- pomoc w poszukiwaniu, podejmowaniu i utrzymywaniu pracy zarobkowej,</w:t>
      </w:r>
    </w:p>
    <w:p w:rsidR="004876C7" w:rsidRPr="00376857" w:rsidRDefault="004876C7" w:rsidP="004876C7">
      <w:pPr>
        <w:spacing w:line="360" w:lineRule="auto"/>
        <w:jc w:val="both"/>
      </w:pPr>
      <w:r w:rsidRPr="00376857">
        <w:t>- motywowanie do udziału w zajęciach grupowych dla rodziców mających na celu</w:t>
      </w:r>
      <w:r>
        <w:t xml:space="preserve"> </w:t>
      </w:r>
      <w:r w:rsidRPr="00376857">
        <w:t>kształtowanie prawidłowych wzorców rodzicielskich i umiejętności psychospołecznych,</w:t>
      </w:r>
    </w:p>
    <w:p w:rsidR="004876C7" w:rsidRPr="00376857" w:rsidRDefault="004876C7" w:rsidP="004876C7">
      <w:pPr>
        <w:spacing w:line="360" w:lineRule="auto"/>
        <w:jc w:val="both"/>
      </w:pPr>
      <w:r w:rsidRPr="00376857">
        <w:t>- udzielanie wsparcia dzieciom, w szczególności poprzez udział w zajęciach</w:t>
      </w:r>
      <w:r>
        <w:t xml:space="preserve"> </w:t>
      </w:r>
      <w:proofErr w:type="spellStart"/>
      <w:r w:rsidRPr="00376857">
        <w:t>psychoedukacyjnych</w:t>
      </w:r>
      <w:proofErr w:type="spellEnd"/>
      <w:r w:rsidRPr="00376857">
        <w:t>,</w:t>
      </w:r>
    </w:p>
    <w:p w:rsidR="004876C7" w:rsidRPr="00376857" w:rsidRDefault="004876C7" w:rsidP="004876C7">
      <w:pPr>
        <w:spacing w:line="360" w:lineRule="auto"/>
        <w:jc w:val="both"/>
      </w:pPr>
      <w:r w:rsidRPr="00376857">
        <w:t>- podejmowanie działań interwencyjnych i zaradczych w sytuacji zagrożenia bezpieczeństwa</w:t>
      </w:r>
      <w:r>
        <w:t xml:space="preserve"> </w:t>
      </w:r>
      <w:r w:rsidRPr="00376857">
        <w:t>dzieci i rodzin,</w:t>
      </w:r>
    </w:p>
    <w:p w:rsidR="004876C7" w:rsidRPr="00376857" w:rsidRDefault="004876C7" w:rsidP="004876C7">
      <w:pPr>
        <w:spacing w:line="360" w:lineRule="auto"/>
        <w:jc w:val="both"/>
      </w:pPr>
      <w:r w:rsidRPr="00376857">
        <w:t>- prowadzenie indywidualnych konsultacji wychowawczych dla rodziców i dzieci,</w:t>
      </w:r>
    </w:p>
    <w:p w:rsidR="004876C7" w:rsidRPr="00376857" w:rsidRDefault="004876C7" w:rsidP="004876C7">
      <w:pPr>
        <w:spacing w:line="360" w:lineRule="auto"/>
        <w:jc w:val="both"/>
      </w:pPr>
      <w:r w:rsidRPr="00376857">
        <w:t>- prowadzenie dokumentacji dotyczącej pracy z rodziną,</w:t>
      </w:r>
    </w:p>
    <w:p w:rsidR="004876C7" w:rsidRPr="00376857" w:rsidRDefault="004876C7" w:rsidP="004876C7">
      <w:pPr>
        <w:spacing w:line="360" w:lineRule="auto"/>
        <w:jc w:val="both"/>
      </w:pPr>
      <w:r w:rsidRPr="00376857">
        <w:t>- dokonywanie okresowej oceny sytuacji rodziny,</w:t>
      </w:r>
    </w:p>
    <w:p w:rsidR="004876C7" w:rsidRPr="00376857" w:rsidRDefault="004876C7" w:rsidP="004876C7">
      <w:pPr>
        <w:spacing w:line="360" w:lineRule="auto"/>
        <w:jc w:val="both"/>
      </w:pPr>
      <w:r w:rsidRPr="00376857">
        <w:t>- monitorowanie funkcjonowania rodziny po zakończeniu pracy z rodziną,</w:t>
      </w:r>
    </w:p>
    <w:p w:rsidR="004876C7" w:rsidRPr="00376857" w:rsidRDefault="004876C7" w:rsidP="004876C7">
      <w:pPr>
        <w:spacing w:line="360" w:lineRule="auto"/>
        <w:jc w:val="both"/>
      </w:pPr>
      <w:r w:rsidRPr="00376857">
        <w:t>- sporządzanie na wniosek sądu opinii o rodzinie i jej członkach,</w:t>
      </w:r>
    </w:p>
    <w:p w:rsidR="004876C7" w:rsidRPr="00376857" w:rsidRDefault="004876C7" w:rsidP="004876C7">
      <w:pPr>
        <w:spacing w:line="360" w:lineRule="auto"/>
        <w:jc w:val="both"/>
      </w:pPr>
      <w:r w:rsidRPr="00376857">
        <w:lastRenderedPageBreak/>
        <w:t xml:space="preserve">- współpraca z jednostkami administracji rządowej i samorządowej, właściwymi organizacjami pozarządowymi oraz innymi podmiotami i osobami specjalizującymi się </w:t>
      </w:r>
      <w:r>
        <w:t xml:space="preserve">        </w:t>
      </w:r>
      <w:r w:rsidRPr="00376857">
        <w:t>w działaniach na rzecz dziecka i rodziny, z zespołem interdyscyplinarnym i grupą roboczą tego zespołu, innymi podmiotami, których pomoc jest mu niezbędna przy wyko</w:t>
      </w:r>
      <w:r>
        <w:t>nywaniu zadań związanych z pracą</w:t>
      </w:r>
      <w:r w:rsidRPr="00376857">
        <w:t xml:space="preserve"> na rzecz rodziny.</w:t>
      </w:r>
    </w:p>
    <w:p w:rsidR="004876C7" w:rsidRPr="00376857" w:rsidRDefault="004876C7" w:rsidP="004876C7">
      <w:pPr>
        <w:spacing w:line="360" w:lineRule="auto"/>
        <w:ind w:firstLine="708"/>
        <w:jc w:val="both"/>
      </w:pPr>
      <w:r w:rsidRPr="00376857">
        <w:t>Liczba rodzin, z którymi jeden asystent rodziny może w tym samym czasie prowadzić pracę, jest uzależniona od stopnia trudności wykonywania zadań</w:t>
      </w:r>
      <w:r>
        <w:t>, jednak nie może przekroczyć 15</w:t>
      </w:r>
      <w:r w:rsidRPr="00376857">
        <w:t xml:space="preserve">. </w:t>
      </w: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0679A" w:rsidRDefault="00F0679A"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0679A" w:rsidRDefault="00F0679A" w:rsidP="00F0679A">
      <w:pPr>
        <w:spacing w:line="360" w:lineRule="auto"/>
        <w:ind w:firstLine="708"/>
        <w:jc w:val="both"/>
      </w:pPr>
      <w:bookmarkStart w:id="3" w:name="_Hlk863251"/>
      <w:r w:rsidRPr="00376857">
        <w:t xml:space="preserve">Wsparciem dla rodzin funkcjonujących poprawnie jak i mających trudności </w:t>
      </w:r>
      <w:r w:rsidRPr="00376857">
        <w:br/>
        <w:t xml:space="preserve">w pełnieniu swych funkcji są też inne rodzaje świadczeń i pomocy, w tym udzielane </w:t>
      </w:r>
      <w:r w:rsidRPr="00376857">
        <w:br/>
        <w:t>w ramach ustawy o</w:t>
      </w:r>
      <w:r>
        <w:t xml:space="preserve"> </w:t>
      </w:r>
      <w:r w:rsidRPr="00376857">
        <w:t>świadczeniach rodzinnych</w:t>
      </w:r>
      <w:r>
        <w:t xml:space="preserve">, wprowadzonego w 2016 r. świadczenia wychowawczego – Rodzina 500+, ustawy o wspieraniu kobiet w ciąży i rodzin „Za życiem”, </w:t>
      </w:r>
      <w:r>
        <w:br/>
        <w:t>a także świadczenia rodzicielskiego.</w:t>
      </w:r>
    </w:p>
    <w:p w:rsidR="00F0679A" w:rsidRPr="00AC4DF9" w:rsidRDefault="00F0679A" w:rsidP="00F0679A">
      <w:pPr>
        <w:spacing w:line="360" w:lineRule="auto"/>
        <w:ind w:firstLine="708"/>
        <w:jc w:val="both"/>
        <w:rPr>
          <w:b/>
          <w:i/>
        </w:rPr>
      </w:pPr>
      <w:r w:rsidRPr="0041135E">
        <w:rPr>
          <w:b/>
          <w:i/>
        </w:rPr>
        <w:t>Ś</w:t>
      </w:r>
      <w:r>
        <w:rPr>
          <w:b/>
          <w:i/>
        </w:rPr>
        <w:t>wiadczeniem wychowawczym</w:t>
      </w:r>
      <w:r w:rsidRPr="0041135E">
        <w:rPr>
          <w:b/>
          <w:i/>
        </w:rPr>
        <w:t xml:space="preserve"> w </w:t>
      </w:r>
      <w:r>
        <w:rPr>
          <w:b/>
          <w:i/>
        </w:rPr>
        <w:t>2019 r. objęto 5 593 rodzin, w których było</w:t>
      </w:r>
      <w:r w:rsidRPr="0041135E">
        <w:rPr>
          <w:b/>
          <w:i/>
        </w:rPr>
        <w:t xml:space="preserve"> </w:t>
      </w:r>
      <w:r>
        <w:rPr>
          <w:b/>
          <w:i/>
        </w:rPr>
        <w:t>8 677</w:t>
      </w:r>
      <w:r w:rsidRPr="0041135E">
        <w:rPr>
          <w:b/>
          <w:i/>
        </w:rPr>
        <w:t xml:space="preserve"> dzieci. Liczba wypła</w:t>
      </w:r>
      <w:r>
        <w:rPr>
          <w:b/>
          <w:i/>
        </w:rPr>
        <w:t xml:space="preserve">conych świadczeń wyniosła 75 677 na kwotę 37 663 829,10 </w:t>
      </w:r>
      <w:r w:rsidRPr="0041135E">
        <w:rPr>
          <w:b/>
          <w:i/>
        </w:rPr>
        <w:t>z</w:t>
      </w:r>
      <w:r>
        <w:rPr>
          <w:b/>
          <w:i/>
        </w:rPr>
        <w:t>ł</w:t>
      </w:r>
      <w:r w:rsidRPr="0041135E">
        <w:rPr>
          <w:b/>
          <w:i/>
        </w:rPr>
        <w:t>.</w:t>
      </w:r>
    </w:p>
    <w:p w:rsidR="00F0679A" w:rsidRDefault="00F0679A" w:rsidP="00F0679A">
      <w:pPr>
        <w:rPr>
          <w:b/>
          <w:i/>
        </w:rPr>
      </w:pPr>
    </w:p>
    <w:p w:rsidR="00F0679A" w:rsidRDefault="00F0679A" w:rsidP="00F0679A">
      <w:pPr>
        <w:jc w:val="center"/>
        <w:rPr>
          <w:b/>
          <w:i/>
        </w:rPr>
      </w:pPr>
    </w:p>
    <w:p w:rsidR="00F0679A" w:rsidRPr="00F0679A" w:rsidRDefault="00F0679A" w:rsidP="00F0679A">
      <w:pPr>
        <w:jc w:val="center"/>
        <w:rPr>
          <w:b/>
          <w:i/>
          <w:sz w:val="20"/>
          <w:szCs w:val="20"/>
        </w:rPr>
      </w:pPr>
      <w:r w:rsidRPr="00F0679A">
        <w:rPr>
          <w:b/>
          <w:i/>
          <w:sz w:val="20"/>
          <w:szCs w:val="20"/>
        </w:rPr>
        <w:t>Liczba rodzin i osób, które skorzystały z innych świadczeń, liczba świadczeń oraz kwoty zrealizowanych świadczeń w 2019r.</w:t>
      </w:r>
      <w:r w:rsidRPr="00F0679A">
        <w:rPr>
          <w:sz w:val="20"/>
          <w:szCs w:val="20"/>
        </w:rPr>
        <w:tab/>
      </w:r>
    </w:p>
    <w:p w:rsidR="00F0679A" w:rsidRPr="00F0679A" w:rsidRDefault="00F0679A" w:rsidP="00F0679A">
      <w:pPr>
        <w:tabs>
          <w:tab w:val="center" w:pos="4536"/>
        </w:tabs>
        <w:jc w:val="both"/>
        <w:rPr>
          <w:sz w:val="20"/>
          <w:szCs w:val="20"/>
        </w:rPr>
      </w:pPr>
    </w:p>
    <w:p w:rsidR="00F0679A" w:rsidRPr="00F0679A" w:rsidRDefault="00F0679A" w:rsidP="00F0679A">
      <w:pPr>
        <w:tabs>
          <w:tab w:val="center" w:pos="4536"/>
        </w:tabs>
        <w:jc w:val="both"/>
        <w:rPr>
          <w:sz w:val="20"/>
          <w:szCs w:val="20"/>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60"/>
      </w:tblGrid>
      <w:tr w:rsidR="00F0679A" w:rsidRPr="00F0679A" w:rsidTr="00CF749A">
        <w:trPr>
          <w:trHeight w:val="855"/>
        </w:trPr>
        <w:tc>
          <w:tcPr>
            <w:tcW w:w="6300" w:type="dxa"/>
            <w:gridSpan w:val="2"/>
            <w:tcBorders>
              <w:top w:val="single" w:sz="4" w:space="0" w:color="auto"/>
              <w:left w:val="single" w:sz="4" w:space="0" w:color="auto"/>
              <w:bottom w:val="single" w:sz="4" w:space="0" w:color="auto"/>
              <w:right w:val="single" w:sz="4" w:space="0" w:color="auto"/>
            </w:tcBorders>
          </w:tcPr>
          <w:p w:rsidR="00F0679A" w:rsidRPr="00F0679A" w:rsidRDefault="00F0679A" w:rsidP="00CF749A">
            <w:pPr>
              <w:jc w:val="center"/>
              <w:rPr>
                <w:sz w:val="20"/>
                <w:szCs w:val="20"/>
              </w:rPr>
            </w:pPr>
          </w:p>
          <w:p w:rsidR="00F0679A" w:rsidRPr="00F0679A" w:rsidRDefault="00F0679A" w:rsidP="00CF749A">
            <w:pPr>
              <w:jc w:val="center"/>
              <w:rPr>
                <w:b/>
                <w:sz w:val="20"/>
                <w:szCs w:val="20"/>
              </w:rPr>
            </w:pPr>
            <w:r w:rsidRPr="00F0679A">
              <w:rPr>
                <w:b/>
                <w:sz w:val="20"/>
                <w:szCs w:val="20"/>
              </w:rPr>
              <w:t>ŚWIADCZENIA RODZINNE</w:t>
            </w:r>
          </w:p>
        </w:tc>
      </w:tr>
      <w:tr w:rsidR="00F0679A" w:rsidRPr="00F0679A" w:rsidTr="00CF749A">
        <w:tc>
          <w:tcPr>
            <w:tcW w:w="6300" w:type="dxa"/>
            <w:gridSpan w:val="2"/>
            <w:tcBorders>
              <w:top w:val="single" w:sz="4" w:space="0" w:color="auto"/>
              <w:left w:val="single" w:sz="4" w:space="0" w:color="auto"/>
              <w:bottom w:val="single" w:sz="4" w:space="0" w:color="auto"/>
              <w:right w:val="single" w:sz="4" w:space="0" w:color="auto"/>
            </w:tcBorders>
            <w:vAlign w:val="bottom"/>
          </w:tcPr>
          <w:p w:rsidR="00F0679A" w:rsidRPr="00F0679A" w:rsidRDefault="00F0679A" w:rsidP="00CF749A">
            <w:pPr>
              <w:rPr>
                <w:sz w:val="20"/>
                <w:szCs w:val="20"/>
              </w:rPr>
            </w:pPr>
          </w:p>
          <w:p w:rsidR="00F0679A" w:rsidRPr="00F0679A" w:rsidRDefault="00F0679A" w:rsidP="00CF749A">
            <w:pPr>
              <w:jc w:val="center"/>
              <w:rPr>
                <w:b/>
                <w:sz w:val="20"/>
                <w:szCs w:val="20"/>
              </w:rPr>
            </w:pPr>
            <w:r w:rsidRPr="00F0679A">
              <w:rPr>
                <w:b/>
                <w:sz w:val="20"/>
                <w:szCs w:val="20"/>
              </w:rPr>
              <w:t xml:space="preserve">Zasiłki rodzinne </w:t>
            </w:r>
          </w:p>
          <w:p w:rsidR="00F0679A" w:rsidRPr="00F0679A" w:rsidRDefault="00F0679A" w:rsidP="00CF749A">
            <w:pPr>
              <w:jc w:val="center"/>
              <w:rPr>
                <w:sz w:val="20"/>
                <w:szCs w:val="20"/>
              </w:rPr>
            </w:pPr>
          </w:p>
        </w:tc>
      </w:tr>
      <w:tr w:rsidR="00F0679A" w:rsidRPr="00F0679A" w:rsidTr="00CF749A">
        <w:trPr>
          <w:trHeight w:val="489"/>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1 528</w:t>
            </w:r>
          </w:p>
        </w:tc>
      </w:tr>
      <w:tr w:rsidR="00F0679A" w:rsidRPr="00F0679A" w:rsidTr="00CF749A">
        <w:trPr>
          <w:trHeight w:val="519"/>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2  143 234,00</w:t>
            </w:r>
          </w:p>
        </w:tc>
      </w:tr>
      <w:tr w:rsidR="00F0679A" w:rsidRPr="00F0679A" w:rsidTr="00CF749A">
        <w:trPr>
          <w:trHeight w:val="746"/>
        </w:trPr>
        <w:tc>
          <w:tcPr>
            <w:tcW w:w="6300" w:type="dxa"/>
            <w:gridSpan w:val="2"/>
            <w:tcBorders>
              <w:top w:val="single" w:sz="4" w:space="0" w:color="auto"/>
              <w:left w:val="single" w:sz="4" w:space="0" w:color="auto"/>
              <w:right w:val="single" w:sz="4" w:space="0" w:color="auto"/>
            </w:tcBorders>
            <w:vAlign w:val="center"/>
          </w:tcPr>
          <w:p w:rsidR="00F0679A" w:rsidRPr="00F0679A" w:rsidRDefault="00F0679A" w:rsidP="00CF749A">
            <w:pPr>
              <w:rPr>
                <w:sz w:val="20"/>
                <w:szCs w:val="20"/>
              </w:rPr>
            </w:pPr>
          </w:p>
          <w:p w:rsidR="00F0679A" w:rsidRPr="00F0679A" w:rsidRDefault="00F0679A" w:rsidP="00CF749A">
            <w:pPr>
              <w:jc w:val="center"/>
              <w:rPr>
                <w:b/>
                <w:sz w:val="20"/>
                <w:szCs w:val="20"/>
              </w:rPr>
            </w:pPr>
            <w:r w:rsidRPr="00F0679A">
              <w:rPr>
                <w:b/>
                <w:sz w:val="20"/>
                <w:szCs w:val="20"/>
              </w:rPr>
              <w:t xml:space="preserve">Dodatek z tytułu opieki nad dzieckiem w okresie korzystania </w:t>
            </w:r>
            <w:r w:rsidRPr="00F0679A">
              <w:rPr>
                <w:b/>
                <w:sz w:val="20"/>
                <w:szCs w:val="20"/>
              </w:rPr>
              <w:br/>
              <w:t>z urlopu wychowawczego</w:t>
            </w:r>
          </w:p>
          <w:p w:rsidR="00F0679A" w:rsidRPr="00F0679A" w:rsidRDefault="00F0679A" w:rsidP="00CF749A">
            <w:pPr>
              <w:jc w:val="center"/>
              <w:rPr>
                <w:sz w:val="20"/>
                <w:szCs w:val="20"/>
              </w:rPr>
            </w:pPr>
          </w:p>
        </w:tc>
      </w:tr>
      <w:tr w:rsidR="00F0679A" w:rsidRPr="00F0679A" w:rsidTr="00CF749A">
        <w:trPr>
          <w:trHeight w:val="575"/>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60</w:t>
            </w:r>
          </w:p>
        </w:tc>
      </w:tr>
      <w:tr w:rsidR="00F0679A" w:rsidRPr="00F0679A" w:rsidTr="00CF749A">
        <w:trPr>
          <w:trHeight w:val="555"/>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204 501,00</w:t>
            </w:r>
          </w:p>
        </w:tc>
      </w:tr>
      <w:tr w:rsidR="00F0679A" w:rsidRPr="00F0679A" w:rsidTr="00CF749A">
        <w:trPr>
          <w:trHeight w:val="555"/>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b/>
                <w:sz w:val="20"/>
                <w:szCs w:val="20"/>
              </w:rPr>
            </w:pPr>
          </w:p>
          <w:p w:rsidR="00F0679A" w:rsidRPr="00F0679A" w:rsidRDefault="00F0679A" w:rsidP="00CF749A">
            <w:pPr>
              <w:jc w:val="center"/>
              <w:rPr>
                <w:b/>
                <w:sz w:val="20"/>
                <w:szCs w:val="20"/>
              </w:rPr>
            </w:pPr>
            <w:r w:rsidRPr="00F0679A">
              <w:rPr>
                <w:b/>
                <w:sz w:val="20"/>
                <w:szCs w:val="20"/>
              </w:rPr>
              <w:t>Dodatek z tytułu urodzenia dziecka</w:t>
            </w:r>
          </w:p>
          <w:p w:rsidR="00F0679A" w:rsidRPr="00F0679A" w:rsidRDefault="00F0679A" w:rsidP="00CF749A">
            <w:pPr>
              <w:jc w:val="center"/>
              <w:rPr>
                <w:b/>
                <w:sz w:val="20"/>
                <w:szCs w:val="20"/>
              </w:rPr>
            </w:pPr>
          </w:p>
        </w:tc>
      </w:tr>
      <w:tr w:rsidR="00F0679A" w:rsidRPr="00F0679A" w:rsidTr="00CF749A">
        <w:trPr>
          <w:trHeight w:val="555"/>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lastRenderedPageBreak/>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81</w:t>
            </w:r>
          </w:p>
        </w:tc>
      </w:tr>
      <w:tr w:rsidR="00F0679A" w:rsidRPr="00F0679A" w:rsidTr="00CF749A">
        <w:trPr>
          <w:trHeight w:val="555"/>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81 000,00</w:t>
            </w:r>
          </w:p>
        </w:tc>
      </w:tr>
      <w:tr w:rsidR="00F0679A" w:rsidRPr="00F0679A" w:rsidTr="00CF749A">
        <w:trPr>
          <w:trHeight w:val="567"/>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p>
          <w:p w:rsidR="00F0679A" w:rsidRPr="00F0679A" w:rsidRDefault="00F0679A" w:rsidP="00CF749A">
            <w:pPr>
              <w:jc w:val="center"/>
              <w:rPr>
                <w:sz w:val="20"/>
                <w:szCs w:val="20"/>
              </w:rPr>
            </w:pPr>
          </w:p>
          <w:p w:rsidR="00F0679A" w:rsidRPr="00F0679A" w:rsidRDefault="00F0679A" w:rsidP="00CF749A">
            <w:pPr>
              <w:jc w:val="center"/>
              <w:rPr>
                <w:b/>
                <w:sz w:val="20"/>
                <w:szCs w:val="20"/>
              </w:rPr>
            </w:pPr>
            <w:r w:rsidRPr="00F0679A">
              <w:rPr>
                <w:b/>
                <w:sz w:val="20"/>
                <w:szCs w:val="20"/>
              </w:rPr>
              <w:t>Dodatek z tytułu samotnego wychowywania dziecka</w:t>
            </w:r>
          </w:p>
          <w:p w:rsidR="00F0679A" w:rsidRPr="00F0679A" w:rsidRDefault="00F0679A" w:rsidP="00CF749A">
            <w:pPr>
              <w:rPr>
                <w:sz w:val="20"/>
                <w:szCs w:val="20"/>
              </w:rPr>
            </w:pPr>
          </w:p>
        </w:tc>
      </w:tr>
      <w:tr w:rsidR="00F0679A" w:rsidRPr="00F0679A" w:rsidTr="00CF749A">
        <w:trPr>
          <w:trHeight w:val="54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87</w:t>
            </w:r>
          </w:p>
        </w:tc>
      </w:tr>
      <w:tr w:rsidR="00F0679A" w:rsidRPr="00F0679A" w:rsidTr="00CF749A">
        <w:trPr>
          <w:trHeight w:val="551"/>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166 625,00</w:t>
            </w:r>
          </w:p>
        </w:tc>
      </w:tr>
      <w:tr w:rsidR="00F0679A" w:rsidRPr="00F0679A" w:rsidTr="00CF749A">
        <w:trPr>
          <w:trHeight w:val="573"/>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p>
          <w:p w:rsidR="00F0679A" w:rsidRPr="00F0679A" w:rsidRDefault="00F0679A" w:rsidP="00CF749A">
            <w:pPr>
              <w:jc w:val="center"/>
              <w:rPr>
                <w:b/>
                <w:sz w:val="20"/>
                <w:szCs w:val="20"/>
              </w:rPr>
            </w:pPr>
            <w:r w:rsidRPr="00F0679A">
              <w:rPr>
                <w:b/>
                <w:sz w:val="20"/>
                <w:szCs w:val="20"/>
              </w:rPr>
              <w:t>Dodatek z tytułu kształcenia i rehabilitacji dziecka niepełnosprawnego</w:t>
            </w:r>
          </w:p>
          <w:p w:rsidR="00F0679A" w:rsidRPr="00F0679A" w:rsidRDefault="00F0679A" w:rsidP="00CF749A">
            <w:pPr>
              <w:jc w:val="center"/>
              <w:rPr>
                <w:sz w:val="20"/>
                <w:szCs w:val="20"/>
              </w:rPr>
            </w:pPr>
          </w:p>
        </w:tc>
      </w:tr>
      <w:tr w:rsidR="00F0679A" w:rsidRPr="00F0679A" w:rsidTr="00CF749A">
        <w:trPr>
          <w:trHeight w:val="55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148</w:t>
            </w:r>
          </w:p>
        </w:tc>
      </w:tr>
      <w:tr w:rsidR="00F0679A" w:rsidRPr="00F0679A" w:rsidTr="00CF749A">
        <w:trPr>
          <w:trHeight w:val="561"/>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143 160,00</w:t>
            </w:r>
          </w:p>
        </w:tc>
      </w:tr>
      <w:tr w:rsidR="00F0679A" w:rsidRPr="00F0679A" w:rsidTr="00CF749A">
        <w:trPr>
          <w:trHeight w:val="887"/>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p>
          <w:p w:rsidR="00F0679A" w:rsidRPr="00F0679A" w:rsidRDefault="00F0679A" w:rsidP="00CF749A">
            <w:pPr>
              <w:jc w:val="center"/>
              <w:rPr>
                <w:b/>
                <w:sz w:val="20"/>
                <w:szCs w:val="20"/>
              </w:rPr>
            </w:pPr>
            <w:r w:rsidRPr="00F0679A">
              <w:rPr>
                <w:b/>
                <w:sz w:val="20"/>
                <w:szCs w:val="20"/>
              </w:rPr>
              <w:t>Dodatek z tytułu rozpoczęcia roku szkolnego</w:t>
            </w:r>
          </w:p>
          <w:p w:rsidR="00F0679A" w:rsidRPr="00F0679A" w:rsidRDefault="00F0679A" w:rsidP="00CF749A">
            <w:pPr>
              <w:rPr>
                <w:sz w:val="20"/>
                <w:szCs w:val="20"/>
              </w:rPr>
            </w:pPr>
          </w:p>
        </w:tc>
      </w:tr>
      <w:tr w:rsidR="00F0679A" w:rsidRPr="00F0679A" w:rsidTr="00CF749A">
        <w:trPr>
          <w:trHeight w:val="561"/>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1 062</w:t>
            </w:r>
          </w:p>
        </w:tc>
      </w:tr>
      <w:tr w:rsidR="00F0679A" w:rsidRPr="00F0679A" w:rsidTr="00CF749A">
        <w:trPr>
          <w:trHeight w:val="561"/>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106 800,00</w:t>
            </w:r>
          </w:p>
        </w:tc>
      </w:tr>
      <w:tr w:rsidR="00F0679A" w:rsidRPr="00F0679A" w:rsidTr="00CF749A">
        <w:trPr>
          <w:trHeight w:val="1003"/>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center"/>
              <w:rPr>
                <w:sz w:val="20"/>
                <w:szCs w:val="20"/>
              </w:rPr>
            </w:pPr>
          </w:p>
          <w:p w:rsidR="00F0679A" w:rsidRPr="00F0679A" w:rsidRDefault="00F0679A" w:rsidP="00CF749A">
            <w:pPr>
              <w:jc w:val="center"/>
              <w:rPr>
                <w:sz w:val="20"/>
                <w:szCs w:val="20"/>
              </w:rPr>
            </w:pPr>
          </w:p>
          <w:p w:rsidR="00F0679A" w:rsidRPr="00F0679A" w:rsidRDefault="00F0679A" w:rsidP="00CF749A">
            <w:pPr>
              <w:jc w:val="center"/>
              <w:rPr>
                <w:b/>
                <w:sz w:val="20"/>
                <w:szCs w:val="20"/>
              </w:rPr>
            </w:pPr>
            <w:r w:rsidRPr="00F0679A">
              <w:rPr>
                <w:b/>
                <w:sz w:val="20"/>
                <w:szCs w:val="20"/>
              </w:rPr>
              <w:t>Dodatek z tytułu wychowywania dziecka w rodzinie wielodzietnej</w:t>
            </w:r>
          </w:p>
          <w:p w:rsidR="00F0679A" w:rsidRPr="00F0679A" w:rsidRDefault="00F0679A" w:rsidP="00CF749A">
            <w:pPr>
              <w:jc w:val="center"/>
              <w:rPr>
                <w:sz w:val="20"/>
                <w:szCs w:val="20"/>
              </w:rPr>
            </w:pPr>
          </w:p>
        </w:tc>
      </w:tr>
      <w:tr w:rsidR="00F0679A" w:rsidRPr="00F0679A" w:rsidTr="00CF749A">
        <w:trPr>
          <w:trHeight w:val="737"/>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279</w:t>
            </w:r>
          </w:p>
        </w:tc>
      </w:tr>
      <w:tr w:rsidR="00F0679A" w:rsidRPr="00F0679A" w:rsidTr="00CF749A">
        <w:trPr>
          <w:trHeight w:val="529"/>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p w:rsidR="00F0679A" w:rsidRPr="00F0679A" w:rsidRDefault="00F0679A" w:rsidP="00CF749A">
            <w:pPr>
              <w:rPr>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283 100,00</w:t>
            </w:r>
          </w:p>
        </w:tc>
      </w:tr>
      <w:tr w:rsidR="00F0679A" w:rsidRPr="00F0679A" w:rsidTr="00CF749A">
        <w:trPr>
          <w:trHeight w:val="683"/>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p>
          <w:p w:rsidR="00F0679A" w:rsidRPr="00F0679A" w:rsidRDefault="00F0679A" w:rsidP="00CF749A">
            <w:pPr>
              <w:jc w:val="center"/>
              <w:rPr>
                <w:sz w:val="20"/>
                <w:szCs w:val="20"/>
              </w:rPr>
            </w:pPr>
          </w:p>
          <w:p w:rsidR="00F0679A" w:rsidRPr="00F0679A" w:rsidRDefault="00F0679A" w:rsidP="00CF749A">
            <w:pPr>
              <w:jc w:val="center"/>
              <w:rPr>
                <w:b/>
                <w:sz w:val="20"/>
                <w:szCs w:val="20"/>
              </w:rPr>
            </w:pPr>
            <w:r w:rsidRPr="00F0679A">
              <w:rPr>
                <w:b/>
                <w:sz w:val="20"/>
                <w:szCs w:val="20"/>
              </w:rPr>
              <w:t xml:space="preserve">Dodatek z tytułu podjęcia przez dziecko nauki w szkole poza miejscem zamieszkania </w:t>
            </w:r>
          </w:p>
          <w:p w:rsidR="00F0679A" w:rsidRPr="00F0679A" w:rsidRDefault="00F0679A" w:rsidP="00CF749A">
            <w:pPr>
              <w:jc w:val="center"/>
              <w:rPr>
                <w:sz w:val="20"/>
                <w:szCs w:val="20"/>
              </w:rPr>
            </w:pPr>
          </w:p>
        </w:tc>
      </w:tr>
      <w:tr w:rsidR="00F0679A" w:rsidRPr="00F0679A" w:rsidTr="00CF749A">
        <w:trPr>
          <w:trHeight w:val="718"/>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8</w:t>
            </w:r>
          </w:p>
        </w:tc>
      </w:tr>
      <w:tr w:rsidR="00F0679A" w:rsidRPr="00F0679A" w:rsidTr="00CF749A">
        <w:trPr>
          <w:trHeight w:val="696"/>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7 668,00</w:t>
            </w:r>
          </w:p>
        </w:tc>
      </w:tr>
      <w:tr w:rsidR="00F0679A" w:rsidRPr="00F0679A" w:rsidTr="00CF749A">
        <w:trPr>
          <w:trHeight w:val="486"/>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p>
          <w:p w:rsidR="00F0679A" w:rsidRPr="00F0679A" w:rsidRDefault="00F0679A" w:rsidP="00CF749A">
            <w:pPr>
              <w:jc w:val="center"/>
              <w:rPr>
                <w:b/>
                <w:sz w:val="20"/>
                <w:szCs w:val="20"/>
              </w:rPr>
            </w:pPr>
            <w:r w:rsidRPr="00F0679A">
              <w:rPr>
                <w:b/>
                <w:sz w:val="20"/>
                <w:szCs w:val="20"/>
              </w:rPr>
              <w:t>Zasiłek pielęgnacyjny</w:t>
            </w:r>
          </w:p>
          <w:p w:rsidR="00F0679A" w:rsidRPr="00F0679A" w:rsidRDefault="00F0679A" w:rsidP="00CF749A">
            <w:pPr>
              <w:rPr>
                <w:sz w:val="20"/>
                <w:szCs w:val="20"/>
              </w:rPr>
            </w:pP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971</w:t>
            </w: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2 208 973,00</w:t>
            </w:r>
          </w:p>
        </w:tc>
      </w:tr>
      <w:tr w:rsidR="00F0679A" w:rsidRPr="00F0679A" w:rsidTr="00CF749A">
        <w:trPr>
          <w:trHeight w:val="483"/>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p>
          <w:p w:rsidR="00F0679A" w:rsidRPr="00F0679A" w:rsidRDefault="00F0679A" w:rsidP="00CF749A">
            <w:pPr>
              <w:jc w:val="center"/>
              <w:rPr>
                <w:b/>
                <w:sz w:val="20"/>
                <w:szCs w:val="20"/>
              </w:rPr>
            </w:pPr>
            <w:r w:rsidRPr="00F0679A">
              <w:rPr>
                <w:b/>
                <w:sz w:val="20"/>
                <w:szCs w:val="20"/>
              </w:rPr>
              <w:t>Świadczenie pielęgnacyjne</w:t>
            </w:r>
          </w:p>
          <w:p w:rsidR="00F0679A" w:rsidRPr="00F0679A" w:rsidRDefault="00F0679A" w:rsidP="00CF749A">
            <w:pPr>
              <w:jc w:val="center"/>
              <w:rPr>
                <w:sz w:val="20"/>
                <w:szCs w:val="20"/>
              </w:rPr>
            </w:pP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140</w:t>
            </w: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2 815 024,00</w:t>
            </w:r>
          </w:p>
        </w:tc>
      </w:tr>
      <w:tr w:rsidR="00F0679A" w:rsidRPr="00F0679A" w:rsidTr="00CF749A">
        <w:trPr>
          <w:trHeight w:val="483"/>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p>
          <w:p w:rsidR="00F0679A" w:rsidRPr="00F0679A" w:rsidRDefault="00F0679A" w:rsidP="00CF749A">
            <w:pPr>
              <w:jc w:val="center"/>
              <w:rPr>
                <w:b/>
                <w:sz w:val="20"/>
                <w:szCs w:val="20"/>
              </w:rPr>
            </w:pPr>
            <w:r w:rsidRPr="00F0679A">
              <w:rPr>
                <w:b/>
                <w:sz w:val="20"/>
                <w:szCs w:val="20"/>
              </w:rPr>
              <w:t>Specjalny zasiłek opiekuńczy</w:t>
            </w:r>
          </w:p>
          <w:p w:rsidR="00F0679A" w:rsidRPr="00F0679A" w:rsidRDefault="00F0679A" w:rsidP="00CF749A">
            <w:pPr>
              <w:rPr>
                <w:sz w:val="20"/>
                <w:szCs w:val="20"/>
              </w:rPr>
            </w:pP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24</w:t>
            </w: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170 179,00</w:t>
            </w:r>
          </w:p>
        </w:tc>
      </w:tr>
      <w:tr w:rsidR="00F0679A" w:rsidRPr="00F0679A" w:rsidTr="00CF749A">
        <w:trPr>
          <w:trHeight w:val="754"/>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p>
          <w:p w:rsidR="00F0679A" w:rsidRPr="00F0679A" w:rsidRDefault="00F0679A" w:rsidP="00CF749A">
            <w:pPr>
              <w:jc w:val="center"/>
              <w:rPr>
                <w:b/>
                <w:sz w:val="20"/>
                <w:szCs w:val="20"/>
              </w:rPr>
            </w:pPr>
            <w:r w:rsidRPr="00F0679A">
              <w:rPr>
                <w:b/>
                <w:sz w:val="20"/>
                <w:szCs w:val="20"/>
              </w:rPr>
              <w:t>Jednorazowa zapomoga z tytułu urodzenia dziecka</w:t>
            </w:r>
          </w:p>
          <w:p w:rsidR="00F0679A" w:rsidRPr="00F0679A" w:rsidRDefault="00F0679A" w:rsidP="00CF749A">
            <w:pPr>
              <w:jc w:val="center"/>
              <w:rPr>
                <w:sz w:val="20"/>
                <w:szCs w:val="20"/>
              </w:rPr>
            </w:pPr>
          </w:p>
        </w:tc>
      </w:tr>
      <w:tr w:rsidR="00F0679A" w:rsidRPr="00F0679A" w:rsidTr="00CF749A">
        <w:trPr>
          <w:trHeight w:val="721"/>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269</w:t>
            </w: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p w:rsidR="00F0679A" w:rsidRPr="00F0679A" w:rsidRDefault="00F0679A" w:rsidP="00CF749A">
            <w:pPr>
              <w:rPr>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269 000,00</w:t>
            </w:r>
          </w:p>
        </w:tc>
      </w:tr>
      <w:tr w:rsidR="00F0679A" w:rsidRPr="00F0679A" w:rsidTr="00CF749A">
        <w:trPr>
          <w:trHeight w:val="803"/>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b/>
                <w:sz w:val="20"/>
                <w:szCs w:val="20"/>
              </w:rPr>
            </w:pPr>
          </w:p>
          <w:p w:rsidR="00F0679A" w:rsidRPr="00F0679A" w:rsidRDefault="00F0679A" w:rsidP="00CF749A">
            <w:pPr>
              <w:jc w:val="center"/>
              <w:rPr>
                <w:b/>
                <w:sz w:val="20"/>
                <w:szCs w:val="20"/>
              </w:rPr>
            </w:pPr>
            <w:r w:rsidRPr="00F0679A">
              <w:rPr>
                <w:b/>
                <w:sz w:val="20"/>
                <w:szCs w:val="20"/>
              </w:rPr>
              <w:t>Zasiłek dla opiekuna</w:t>
            </w:r>
          </w:p>
          <w:p w:rsidR="00F0679A" w:rsidRPr="00F0679A" w:rsidRDefault="00F0679A" w:rsidP="00CF749A">
            <w:pPr>
              <w:rPr>
                <w:b/>
                <w:sz w:val="20"/>
                <w:szCs w:val="20"/>
              </w:rPr>
            </w:pP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7</w:t>
            </w: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49 600,00</w:t>
            </w:r>
          </w:p>
        </w:tc>
      </w:tr>
      <w:tr w:rsidR="00F0679A" w:rsidRPr="00F0679A" w:rsidTr="00CF749A">
        <w:trPr>
          <w:trHeight w:val="977"/>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b/>
                <w:sz w:val="20"/>
                <w:szCs w:val="20"/>
              </w:rPr>
            </w:pPr>
          </w:p>
          <w:p w:rsidR="00F0679A" w:rsidRPr="00F0679A" w:rsidRDefault="00F0679A" w:rsidP="00CF749A">
            <w:pPr>
              <w:jc w:val="center"/>
              <w:rPr>
                <w:b/>
                <w:sz w:val="20"/>
                <w:szCs w:val="20"/>
              </w:rPr>
            </w:pPr>
            <w:r w:rsidRPr="00F0679A">
              <w:rPr>
                <w:b/>
                <w:sz w:val="20"/>
                <w:szCs w:val="20"/>
              </w:rPr>
              <w:t xml:space="preserve">Składki na ubezpieczenie emerytalne i rentowe </w:t>
            </w:r>
            <w:r w:rsidRPr="00F0679A">
              <w:rPr>
                <w:b/>
                <w:sz w:val="20"/>
                <w:szCs w:val="20"/>
              </w:rPr>
              <w:br/>
              <w:t>z ubezpieczenia społecznego za osoby:</w:t>
            </w:r>
          </w:p>
          <w:p w:rsidR="00F0679A" w:rsidRPr="00F0679A" w:rsidRDefault="00F0679A" w:rsidP="00CF749A">
            <w:pPr>
              <w:jc w:val="center"/>
              <w:rPr>
                <w:b/>
                <w:sz w:val="20"/>
                <w:szCs w:val="20"/>
              </w:rPr>
            </w:pPr>
            <w:r w:rsidRPr="00F0679A">
              <w:rPr>
                <w:b/>
                <w:sz w:val="20"/>
                <w:szCs w:val="20"/>
              </w:rPr>
              <w:t>- pobierające świadczenia pielęgnacyjne;</w:t>
            </w:r>
          </w:p>
          <w:p w:rsidR="00F0679A" w:rsidRPr="00F0679A" w:rsidRDefault="00F0679A" w:rsidP="00CF749A">
            <w:pPr>
              <w:jc w:val="center"/>
              <w:rPr>
                <w:b/>
                <w:sz w:val="20"/>
                <w:szCs w:val="20"/>
              </w:rPr>
            </w:pPr>
            <w:r w:rsidRPr="00F0679A">
              <w:rPr>
                <w:b/>
                <w:sz w:val="20"/>
                <w:szCs w:val="20"/>
              </w:rPr>
              <w:t>- pobierające specjalny zasiłek opiekuńczy;</w:t>
            </w:r>
          </w:p>
          <w:p w:rsidR="00F0679A" w:rsidRPr="00F0679A" w:rsidRDefault="00F0679A" w:rsidP="00CF749A">
            <w:pPr>
              <w:jc w:val="center"/>
              <w:rPr>
                <w:b/>
                <w:sz w:val="20"/>
                <w:szCs w:val="20"/>
              </w:rPr>
            </w:pPr>
            <w:r w:rsidRPr="00F0679A">
              <w:rPr>
                <w:b/>
                <w:sz w:val="20"/>
                <w:szCs w:val="20"/>
              </w:rPr>
              <w:t>- pobierające zasiłek dla opiekuna</w:t>
            </w:r>
          </w:p>
          <w:p w:rsidR="00F0679A" w:rsidRPr="00F0679A" w:rsidRDefault="00F0679A" w:rsidP="00CF749A">
            <w:pPr>
              <w:jc w:val="center"/>
              <w:rPr>
                <w:sz w:val="20"/>
                <w:szCs w:val="20"/>
              </w:rPr>
            </w:pPr>
            <w:r w:rsidRPr="00F0679A">
              <w:rPr>
                <w:sz w:val="20"/>
                <w:szCs w:val="20"/>
              </w:rPr>
              <w:t xml:space="preserve"> </w:t>
            </w: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143</w:t>
            </w:r>
          </w:p>
        </w:tc>
      </w:tr>
      <w:tr w:rsidR="00F0679A" w:rsidRPr="00F0679A" w:rsidTr="00CF749A">
        <w:trPr>
          <w:trHeight w:val="483"/>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579 016,29</w:t>
            </w:r>
          </w:p>
        </w:tc>
      </w:tr>
      <w:tr w:rsidR="00F0679A" w:rsidRPr="00F0679A" w:rsidTr="00CF749A">
        <w:trPr>
          <w:trHeight w:val="483"/>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b/>
                <w:sz w:val="20"/>
                <w:szCs w:val="20"/>
              </w:rPr>
            </w:pPr>
          </w:p>
          <w:p w:rsidR="00F0679A" w:rsidRPr="00F0679A" w:rsidRDefault="00F0679A" w:rsidP="00CF749A">
            <w:pPr>
              <w:jc w:val="center"/>
              <w:rPr>
                <w:b/>
                <w:sz w:val="20"/>
                <w:szCs w:val="20"/>
              </w:rPr>
            </w:pPr>
            <w:r w:rsidRPr="00F0679A">
              <w:rPr>
                <w:b/>
                <w:sz w:val="20"/>
                <w:szCs w:val="20"/>
              </w:rPr>
              <w:t>Świadczenie rodzicielskie</w:t>
            </w:r>
          </w:p>
          <w:p w:rsidR="00F0679A" w:rsidRPr="00F0679A" w:rsidRDefault="00F0679A" w:rsidP="00CF749A">
            <w:pPr>
              <w:rPr>
                <w:b/>
                <w:sz w:val="20"/>
                <w:szCs w:val="20"/>
              </w:rPr>
            </w:pPr>
          </w:p>
        </w:tc>
      </w:tr>
      <w:tr w:rsidR="00F0679A" w:rsidRPr="00F0679A" w:rsidTr="00CF749A">
        <w:trPr>
          <w:trHeight w:val="562"/>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139</w:t>
            </w:r>
          </w:p>
        </w:tc>
      </w:tr>
      <w:tr w:rsidR="00F0679A" w:rsidRPr="00F0679A" w:rsidTr="00CF749A">
        <w:trPr>
          <w:trHeight w:val="556"/>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908 221,00</w:t>
            </w:r>
          </w:p>
        </w:tc>
      </w:tr>
      <w:tr w:rsidR="00F0679A" w:rsidRPr="00F0679A" w:rsidTr="00CF749A">
        <w:trPr>
          <w:trHeight w:val="854"/>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center"/>
              <w:rPr>
                <w:b/>
                <w:sz w:val="20"/>
                <w:szCs w:val="20"/>
              </w:rPr>
            </w:pPr>
            <w:r w:rsidRPr="00F0679A">
              <w:rPr>
                <w:b/>
                <w:sz w:val="20"/>
                <w:szCs w:val="20"/>
              </w:rPr>
              <w:t>Jednorazowe świadczenie „Za życiem</w:t>
            </w:r>
          </w:p>
        </w:tc>
      </w:tr>
      <w:tr w:rsidR="00F0679A" w:rsidRPr="00F0679A" w:rsidTr="00CF749A">
        <w:trPr>
          <w:trHeight w:val="586"/>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6</w:t>
            </w:r>
          </w:p>
        </w:tc>
      </w:tr>
      <w:tr w:rsidR="00F0679A" w:rsidRPr="00F0679A" w:rsidTr="00CF749A">
        <w:trPr>
          <w:trHeight w:val="552"/>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24 000,00</w:t>
            </w:r>
          </w:p>
        </w:tc>
      </w:tr>
      <w:tr w:rsidR="00F0679A" w:rsidRPr="00F0679A" w:rsidTr="00CF749A">
        <w:trPr>
          <w:trHeight w:val="552"/>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b/>
                <w:sz w:val="20"/>
                <w:szCs w:val="20"/>
              </w:rPr>
            </w:pPr>
          </w:p>
          <w:p w:rsidR="00F0679A" w:rsidRPr="00F0679A" w:rsidRDefault="00F0679A" w:rsidP="00CF749A">
            <w:pPr>
              <w:jc w:val="center"/>
              <w:rPr>
                <w:b/>
                <w:sz w:val="20"/>
                <w:szCs w:val="20"/>
              </w:rPr>
            </w:pPr>
            <w:r w:rsidRPr="00F0679A">
              <w:rPr>
                <w:b/>
                <w:sz w:val="20"/>
                <w:szCs w:val="20"/>
              </w:rPr>
              <w:t>Świadczenie z funduszu alimentacyjnego</w:t>
            </w:r>
          </w:p>
          <w:p w:rsidR="00F0679A" w:rsidRPr="00F0679A" w:rsidRDefault="00F0679A" w:rsidP="00CF749A">
            <w:pPr>
              <w:rPr>
                <w:sz w:val="20"/>
                <w:szCs w:val="20"/>
              </w:rPr>
            </w:pPr>
          </w:p>
        </w:tc>
      </w:tr>
      <w:tr w:rsidR="00F0679A" w:rsidRPr="00F0679A" w:rsidTr="00CF749A">
        <w:trPr>
          <w:trHeight w:val="552"/>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osób</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390</w:t>
            </w:r>
          </w:p>
        </w:tc>
      </w:tr>
      <w:tr w:rsidR="00F0679A" w:rsidRPr="00F0679A" w:rsidTr="00CF749A">
        <w:trPr>
          <w:trHeight w:val="552"/>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1 738 100,34</w:t>
            </w:r>
          </w:p>
        </w:tc>
      </w:tr>
      <w:tr w:rsidR="00F0679A" w:rsidRPr="00F0679A" w:rsidTr="00CF749A">
        <w:trPr>
          <w:trHeight w:val="552"/>
        </w:trPr>
        <w:tc>
          <w:tcPr>
            <w:tcW w:w="6300" w:type="dxa"/>
            <w:gridSpan w:val="2"/>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b/>
                <w:sz w:val="20"/>
                <w:szCs w:val="20"/>
              </w:rPr>
            </w:pPr>
          </w:p>
          <w:p w:rsidR="00F0679A" w:rsidRPr="00F0679A" w:rsidRDefault="00F0679A" w:rsidP="00CF749A">
            <w:pPr>
              <w:jc w:val="center"/>
              <w:rPr>
                <w:b/>
                <w:sz w:val="20"/>
                <w:szCs w:val="20"/>
              </w:rPr>
            </w:pPr>
            <w:r w:rsidRPr="00F0679A">
              <w:rPr>
                <w:b/>
                <w:sz w:val="20"/>
                <w:szCs w:val="20"/>
              </w:rPr>
              <w:t>Dodatki mieszkaniowe</w:t>
            </w:r>
          </w:p>
          <w:p w:rsidR="00F0679A" w:rsidRPr="00F0679A" w:rsidRDefault="00F0679A" w:rsidP="00CF749A">
            <w:pPr>
              <w:rPr>
                <w:b/>
                <w:sz w:val="20"/>
                <w:szCs w:val="20"/>
              </w:rPr>
            </w:pPr>
          </w:p>
        </w:tc>
      </w:tr>
      <w:tr w:rsidR="00F0679A" w:rsidRPr="00F0679A" w:rsidTr="00CF749A">
        <w:trPr>
          <w:trHeight w:val="552"/>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Liczba rodzin</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516</w:t>
            </w:r>
          </w:p>
        </w:tc>
      </w:tr>
      <w:tr w:rsidR="00F0679A" w:rsidRPr="00F0679A" w:rsidTr="00CF749A">
        <w:trPr>
          <w:trHeight w:val="552"/>
        </w:trPr>
        <w:tc>
          <w:tcPr>
            <w:tcW w:w="324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rPr>
                <w:sz w:val="20"/>
                <w:szCs w:val="20"/>
              </w:rPr>
            </w:pPr>
            <w:r w:rsidRPr="00F0679A">
              <w:rPr>
                <w:sz w:val="20"/>
                <w:szCs w:val="20"/>
              </w:rPr>
              <w:t>Kwota świadczeń w złotych</w:t>
            </w:r>
          </w:p>
        </w:tc>
        <w:tc>
          <w:tcPr>
            <w:tcW w:w="3060" w:type="dxa"/>
            <w:tcBorders>
              <w:top w:val="single" w:sz="4" w:space="0" w:color="auto"/>
              <w:left w:val="single" w:sz="4" w:space="0" w:color="auto"/>
              <w:bottom w:val="single" w:sz="4" w:space="0" w:color="auto"/>
              <w:right w:val="single" w:sz="4" w:space="0" w:color="auto"/>
            </w:tcBorders>
            <w:vAlign w:val="center"/>
          </w:tcPr>
          <w:p w:rsidR="00F0679A" w:rsidRPr="00F0679A" w:rsidRDefault="00F0679A" w:rsidP="00CF749A">
            <w:pPr>
              <w:jc w:val="right"/>
              <w:rPr>
                <w:b/>
                <w:sz w:val="20"/>
                <w:szCs w:val="20"/>
              </w:rPr>
            </w:pPr>
            <w:r w:rsidRPr="00F0679A">
              <w:rPr>
                <w:b/>
                <w:sz w:val="20"/>
                <w:szCs w:val="20"/>
              </w:rPr>
              <w:t>74 163,11</w:t>
            </w:r>
          </w:p>
        </w:tc>
      </w:tr>
    </w:tbl>
    <w:p w:rsidR="00F0679A" w:rsidRPr="00F0679A" w:rsidRDefault="00F0679A" w:rsidP="00F0679A">
      <w:pPr>
        <w:rPr>
          <w:i/>
          <w:sz w:val="20"/>
          <w:szCs w:val="20"/>
        </w:rPr>
      </w:pPr>
      <w:r w:rsidRPr="00F0679A">
        <w:rPr>
          <w:i/>
          <w:sz w:val="20"/>
          <w:szCs w:val="20"/>
        </w:rPr>
        <w:t>Źródło: Dane MOPR Skierniewice</w:t>
      </w:r>
    </w:p>
    <w:bookmarkEnd w:id="3"/>
    <w:p w:rsidR="00F0679A" w:rsidRPr="00F0679A" w:rsidRDefault="00F0679A" w:rsidP="00F0679A">
      <w:pPr>
        <w:rPr>
          <w:i/>
          <w:sz w:val="20"/>
          <w:szCs w:val="20"/>
        </w:rPr>
      </w:pPr>
    </w:p>
    <w:p w:rsidR="00F0679A" w:rsidRPr="00F0679A" w:rsidRDefault="00F0679A" w:rsidP="00F0679A">
      <w:pPr>
        <w:rPr>
          <w:i/>
          <w:sz w:val="20"/>
          <w:szCs w:val="20"/>
        </w:rPr>
      </w:pPr>
    </w:p>
    <w:p w:rsidR="00F0679A" w:rsidRPr="00F0679A" w:rsidRDefault="00F0679A" w:rsidP="00F0679A">
      <w:pPr>
        <w:rPr>
          <w:sz w:val="20"/>
          <w:szCs w:val="20"/>
        </w:rPr>
      </w:pPr>
    </w:p>
    <w:p w:rsidR="00F0679A" w:rsidRPr="00376857" w:rsidRDefault="00F0679A" w:rsidP="00F0679A">
      <w:pPr>
        <w:spacing w:line="360" w:lineRule="auto"/>
        <w:ind w:firstLine="708"/>
        <w:jc w:val="both"/>
      </w:pPr>
      <w:r w:rsidRPr="00376857">
        <w:t xml:space="preserve">Zintegrowane działania Miejskiego Ośrodka Pomocy Rodzinie, organizacji pozarządowych oraz innych instytucji współpracujących z Ośrodkiem na rzecz rodzin mają </w:t>
      </w:r>
      <w:r>
        <w:br/>
      </w:r>
      <w:r w:rsidRPr="00376857">
        <w:t xml:space="preserve">na celu doprowadzenie do sytuacji, kiedy rodziny będą funkcjonować na lepszym poziomie, </w:t>
      </w:r>
      <w:r w:rsidRPr="00376857">
        <w:br/>
        <w:t>z pełniejszym wykorzystaniem własnych zasobów i możliwości.</w:t>
      </w: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4E2D88" w:rsidRDefault="004E2D88"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52329D" w:rsidRDefault="0052329D"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52329D" w:rsidRDefault="0052329D"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52329D" w:rsidRDefault="0052329D"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F622A0" w:rsidRDefault="00F622A0"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CF749A" w:rsidRDefault="00CF749A"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CF749A" w:rsidRDefault="00CF749A"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CF749A" w:rsidRDefault="00CF749A"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CF749A" w:rsidRDefault="00CF749A"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CF749A" w:rsidRPr="005E20C9" w:rsidRDefault="00B9075E" w:rsidP="00B90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Pr>
          <w:b/>
          <w:bCs/>
          <w:color w:val="000000"/>
        </w:rPr>
        <w:lastRenderedPageBreak/>
        <w:tab/>
      </w:r>
      <w:r w:rsidR="00CF749A" w:rsidRPr="005E20C9">
        <w:rPr>
          <w:b/>
          <w:bCs/>
          <w:color w:val="000000"/>
        </w:rPr>
        <w:t>III</w:t>
      </w:r>
      <w:r w:rsidRPr="005E20C9">
        <w:rPr>
          <w:b/>
          <w:bCs/>
          <w:color w:val="000000"/>
        </w:rPr>
        <w:t>.</w:t>
      </w:r>
      <w:r w:rsidR="00CF749A" w:rsidRPr="005E20C9">
        <w:rPr>
          <w:b/>
          <w:bCs/>
          <w:color w:val="000000"/>
        </w:rPr>
        <w:t xml:space="preserve"> </w:t>
      </w:r>
      <w:r w:rsidRPr="005E20C9">
        <w:rPr>
          <w:b/>
          <w:bCs/>
          <w:color w:val="000000"/>
        </w:rPr>
        <w:t xml:space="preserve">     </w:t>
      </w:r>
      <w:r w:rsidR="00CF749A" w:rsidRPr="005E20C9">
        <w:rPr>
          <w:b/>
          <w:bCs/>
          <w:color w:val="000000"/>
        </w:rPr>
        <w:t>ANALIZA SWOT</w:t>
      </w:r>
    </w:p>
    <w:p w:rsidR="00CF749A" w:rsidRDefault="00CF749A" w:rsidP="0096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CF749A" w:rsidRPr="00CF749A" w:rsidRDefault="00CF749A" w:rsidP="00CF749A">
      <w:pPr>
        <w:autoSpaceDE w:val="0"/>
        <w:autoSpaceDN w:val="0"/>
        <w:adjustRightInd w:val="0"/>
        <w:spacing w:line="360" w:lineRule="auto"/>
        <w:ind w:firstLine="708"/>
        <w:rPr>
          <w:rFonts w:eastAsiaTheme="minorHAnsi"/>
          <w:color w:val="00000A"/>
          <w:lang w:eastAsia="en-US"/>
        </w:rPr>
      </w:pPr>
      <w:r w:rsidRPr="00CF749A">
        <w:rPr>
          <w:rFonts w:eastAsiaTheme="minorHAnsi"/>
          <w:color w:val="00000A"/>
          <w:lang w:eastAsia="en-US"/>
        </w:rPr>
        <w:t>W analizie strategicznej szczególne znaczenie odgrywa zintegrowana metoda typu</w:t>
      </w:r>
    </w:p>
    <w:p w:rsidR="00CF749A" w:rsidRPr="00CF749A" w:rsidRDefault="00CF749A" w:rsidP="00CF749A">
      <w:pPr>
        <w:autoSpaceDE w:val="0"/>
        <w:autoSpaceDN w:val="0"/>
        <w:adjustRightInd w:val="0"/>
        <w:spacing w:line="360" w:lineRule="auto"/>
        <w:rPr>
          <w:rFonts w:eastAsiaTheme="minorHAnsi"/>
          <w:color w:val="00000A"/>
          <w:lang w:eastAsia="en-US"/>
        </w:rPr>
      </w:pPr>
      <w:r w:rsidRPr="006F5B92">
        <w:rPr>
          <w:rFonts w:eastAsiaTheme="minorHAnsi"/>
          <w:color w:val="00000A"/>
          <w:lang w:val="en-US" w:eastAsia="en-US"/>
        </w:rPr>
        <w:t>SWOT (</w:t>
      </w:r>
      <w:proofErr w:type="spellStart"/>
      <w:r w:rsidRPr="006F5B92">
        <w:rPr>
          <w:rFonts w:eastAsiaTheme="minorHAnsi"/>
          <w:color w:val="00000A"/>
          <w:lang w:val="en-US" w:eastAsia="en-US"/>
        </w:rPr>
        <w:t>ang.</w:t>
      </w:r>
      <w:proofErr w:type="spellEnd"/>
      <w:r w:rsidRPr="006F5B92">
        <w:rPr>
          <w:rFonts w:eastAsiaTheme="minorHAnsi"/>
          <w:color w:val="00000A"/>
          <w:lang w:val="en-US" w:eastAsia="en-US"/>
        </w:rPr>
        <w:t xml:space="preserve"> </w:t>
      </w:r>
      <w:proofErr w:type="spellStart"/>
      <w:r w:rsidRPr="006F5B92">
        <w:rPr>
          <w:rFonts w:eastAsiaTheme="minorHAnsi"/>
          <w:color w:val="00000A"/>
          <w:lang w:val="en-US" w:eastAsia="en-US"/>
        </w:rPr>
        <w:t>Strenghts</w:t>
      </w:r>
      <w:proofErr w:type="spellEnd"/>
      <w:r w:rsidRPr="006F5B92">
        <w:rPr>
          <w:rFonts w:eastAsiaTheme="minorHAnsi"/>
          <w:color w:val="00000A"/>
          <w:lang w:val="en-US" w:eastAsia="en-US"/>
        </w:rPr>
        <w:t>, Weaknesses, Opportunities</w:t>
      </w:r>
      <w:r w:rsidRPr="00CF749A">
        <w:rPr>
          <w:rFonts w:eastAsiaTheme="minorHAnsi"/>
          <w:color w:val="00000A"/>
          <w:lang w:val="en-US" w:eastAsia="en-US"/>
        </w:rPr>
        <w:t xml:space="preserve">, Threats). </w:t>
      </w:r>
      <w:r w:rsidRPr="00CF749A">
        <w:rPr>
          <w:rFonts w:eastAsiaTheme="minorHAnsi"/>
          <w:color w:val="00000A"/>
          <w:lang w:eastAsia="en-US"/>
        </w:rPr>
        <w:t>Jest to narzędzie badawcze</w:t>
      </w:r>
    </w:p>
    <w:p w:rsidR="00CF749A" w:rsidRPr="00CF749A" w:rsidRDefault="00CF749A" w:rsidP="00CF749A">
      <w:pPr>
        <w:autoSpaceDE w:val="0"/>
        <w:autoSpaceDN w:val="0"/>
        <w:adjustRightInd w:val="0"/>
        <w:spacing w:line="360" w:lineRule="auto"/>
        <w:rPr>
          <w:rFonts w:eastAsiaTheme="minorHAnsi"/>
          <w:color w:val="00000A"/>
          <w:lang w:eastAsia="en-US"/>
        </w:rPr>
      </w:pPr>
      <w:r w:rsidRPr="00CF749A">
        <w:rPr>
          <w:rFonts w:eastAsiaTheme="minorHAnsi"/>
          <w:color w:val="00000A"/>
          <w:lang w:eastAsia="en-US"/>
        </w:rPr>
        <w:t>kompleksowo określające mocne i słabe strony oraz szanse i zagrożenia, niezbędne do</w:t>
      </w:r>
    </w:p>
    <w:p w:rsidR="00CF749A" w:rsidRPr="00CF749A" w:rsidRDefault="00CF749A" w:rsidP="00CF749A">
      <w:pPr>
        <w:autoSpaceDE w:val="0"/>
        <w:autoSpaceDN w:val="0"/>
        <w:adjustRightInd w:val="0"/>
        <w:spacing w:line="360" w:lineRule="auto"/>
        <w:rPr>
          <w:rFonts w:eastAsiaTheme="minorHAnsi"/>
          <w:color w:val="00000A"/>
          <w:lang w:eastAsia="en-US"/>
        </w:rPr>
      </w:pPr>
      <w:r w:rsidRPr="00CF749A">
        <w:rPr>
          <w:rFonts w:eastAsiaTheme="minorHAnsi"/>
          <w:color w:val="00000A"/>
          <w:lang w:eastAsia="en-US"/>
        </w:rPr>
        <w:t>zdiagnozowania obecnej sytuacji oraz prognozowanych skutków. Polega ona na</w:t>
      </w:r>
    </w:p>
    <w:p w:rsidR="00CF749A" w:rsidRPr="00CF749A" w:rsidRDefault="00CF749A" w:rsidP="00CF749A">
      <w:pPr>
        <w:autoSpaceDE w:val="0"/>
        <w:autoSpaceDN w:val="0"/>
        <w:adjustRightInd w:val="0"/>
        <w:spacing w:line="360" w:lineRule="auto"/>
        <w:rPr>
          <w:rFonts w:eastAsiaTheme="minorHAnsi"/>
          <w:color w:val="00000A"/>
          <w:lang w:eastAsia="en-US"/>
        </w:rPr>
      </w:pPr>
      <w:r w:rsidRPr="00CF749A">
        <w:rPr>
          <w:rFonts w:eastAsiaTheme="minorHAnsi"/>
          <w:color w:val="00000A"/>
          <w:lang w:eastAsia="en-US"/>
        </w:rPr>
        <w:t>zidentyfikowaniu czterech wymienionych grup czynników i określeniu ich wpływu</w:t>
      </w:r>
    </w:p>
    <w:p w:rsidR="00CF749A" w:rsidRDefault="00CF749A" w:rsidP="00CF749A">
      <w:pPr>
        <w:autoSpaceDE w:val="0"/>
        <w:autoSpaceDN w:val="0"/>
        <w:adjustRightInd w:val="0"/>
        <w:spacing w:line="360" w:lineRule="auto"/>
        <w:rPr>
          <w:rFonts w:eastAsiaTheme="minorHAnsi"/>
          <w:color w:val="00000A"/>
          <w:lang w:eastAsia="en-US"/>
        </w:rPr>
      </w:pPr>
      <w:r w:rsidRPr="00CF749A">
        <w:rPr>
          <w:rFonts w:eastAsiaTheme="minorHAnsi"/>
          <w:color w:val="00000A"/>
          <w:lang w:eastAsia="en-US"/>
        </w:rPr>
        <w:t>pozytywnego, jak i ne</w:t>
      </w:r>
      <w:r>
        <w:rPr>
          <w:rFonts w:eastAsiaTheme="minorHAnsi"/>
          <w:color w:val="00000A"/>
          <w:lang w:eastAsia="en-US"/>
        </w:rPr>
        <w:t>gatywnego na sytuację Miasta Skierniewice</w:t>
      </w:r>
      <w:r w:rsidRPr="00CF749A">
        <w:rPr>
          <w:rFonts w:eastAsiaTheme="minorHAnsi"/>
          <w:color w:val="00000A"/>
          <w:lang w:eastAsia="en-US"/>
        </w:rPr>
        <w:t xml:space="preserve">. </w:t>
      </w:r>
    </w:p>
    <w:p w:rsidR="00CF749A" w:rsidRPr="00CF749A" w:rsidRDefault="00CF749A" w:rsidP="00CF749A">
      <w:pPr>
        <w:autoSpaceDE w:val="0"/>
        <w:autoSpaceDN w:val="0"/>
        <w:adjustRightInd w:val="0"/>
        <w:spacing w:line="360" w:lineRule="auto"/>
        <w:ind w:firstLine="360"/>
        <w:rPr>
          <w:rFonts w:eastAsiaTheme="minorHAnsi"/>
          <w:color w:val="00000A"/>
          <w:lang w:eastAsia="en-US"/>
        </w:rPr>
      </w:pPr>
      <w:r>
        <w:rPr>
          <w:rFonts w:eastAsiaTheme="minorHAnsi"/>
          <w:color w:val="00000A"/>
          <w:lang w:eastAsia="en-US"/>
        </w:rPr>
        <w:t xml:space="preserve">W omawianej analizie wyróżnia </w:t>
      </w:r>
      <w:r w:rsidRPr="00CF749A">
        <w:rPr>
          <w:rFonts w:eastAsiaTheme="minorHAnsi"/>
          <w:color w:val="00000A"/>
          <w:lang w:eastAsia="en-US"/>
        </w:rPr>
        <w:t>się etapy:</w:t>
      </w:r>
    </w:p>
    <w:p w:rsidR="00CF749A" w:rsidRPr="00CF749A" w:rsidRDefault="00CF749A" w:rsidP="00CF749A">
      <w:pPr>
        <w:pStyle w:val="Akapitzlist"/>
        <w:numPr>
          <w:ilvl w:val="0"/>
          <w:numId w:val="9"/>
        </w:numPr>
        <w:autoSpaceDE w:val="0"/>
        <w:autoSpaceDN w:val="0"/>
        <w:adjustRightInd w:val="0"/>
        <w:spacing w:line="360" w:lineRule="auto"/>
        <w:rPr>
          <w:rFonts w:eastAsiaTheme="minorHAnsi"/>
          <w:color w:val="00000A"/>
          <w:lang w:eastAsia="en-US"/>
        </w:rPr>
      </w:pPr>
      <w:r w:rsidRPr="00CF749A">
        <w:rPr>
          <w:rFonts w:eastAsiaTheme="minorHAnsi"/>
          <w:color w:val="00000A"/>
          <w:lang w:eastAsia="en-US"/>
        </w:rPr>
        <w:t>identyfikację i analizę mocnych i słabych stron,</w:t>
      </w:r>
    </w:p>
    <w:p w:rsidR="006C1E44" w:rsidRPr="006C1E44" w:rsidRDefault="00CF749A" w:rsidP="006C1E44">
      <w:pPr>
        <w:pStyle w:val="Akapitzlis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00"/>
        </w:rPr>
      </w:pPr>
      <w:r w:rsidRPr="00CF749A">
        <w:rPr>
          <w:rFonts w:eastAsiaTheme="minorHAnsi"/>
          <w:color w:val="00000A"/>
          <w:lang w:eastAsia="en-US"/>
        </w:rPr>
        <w:t>identyfikację i analizę szans i zagrożeń.</w:t>
      </w:r>
    </w:p>
    <w:p w:rsidR="006C1E44" w:rsidRPr="006C1E44" w:rsidRDefault="006C1E44" w:rsidP="006C1E4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C1E44" w:rsidRPr="006C1E44" w:rsidTr="006B6DA5">
        <w:trPr>
          <w:trHeight w:val="624"/>
        </w:trPr>
        <w:tc>
          <w:tcPr>
            <w:tcW w:w="4606" w:type="dxa"/>
            <w:shd w:val="clear" w:color="auto" w:fill="F2F2F2"/>
          </w:tcPr>
          <w:p w:rsidR="006C1E44" w:rsidRPr="006C1E44" w:rsidRDefault="006C1E44" w:rsidP="006C1E44">
            <w:pPr>
              <w:jc w:val="center"/>
              <w:rPr>
                <w:b/>
              </w:rPr>
            </w:pPr>
          </w:p>
          <w:p w:rsidR="006C1E44" w:rsidRPr="006C1E44" w:rsidRDefault="006C1E44" w:rsidP="006C1E44">
            <w:pPr>
              <w:jc w:val="center"/>
              <w:rPr>
                <w:b/>
                <w:i/>
              </w:rPr>
            </w:pPr>
            <w:r w:rsidRPr="006C1E44">
              <w:rPr>
                <w:b/>
                <w:i/>
              </w:rPr>
              <w:t>MOCNE STRONY</w:t>
            </w:r>
          </w:p>
        </w:tc>
        <w:tc>
          <w:tcPr>
            <w:tcW w:w="4606" w:type="dxa"/>
            <w:shd w:val="clear" w:color="auto" w:fill="F2F2F2"/>
          </w:tcPr>
          <w:p w:rsidR="006C1E44" w:rsidRPr="006C1E44" w:rsidRDefault="006C1E44" w:rsidP="006C1E44">
            <w:pPr>
              <w:jc w:val="center"/>
              <w:rPr>
                <w:b/>
              </w:rPr>
            </w:pPr>
          </w:p>
          <w:p w:rsidR="006C1E44" w:rsidRPr="006C1E44" w:rsidRDefault="006C1E44" w:rsidP="006C1E44">
            <w:pPr>
              <w:jc w:val="center"/>
              <w:rPr>
                <w:b/>
                <w:i/>
              </w:rPr>
            </w:pPr>
            <w:r w:rsidRPr="006C1E44">
              <w:rPr>
                <w:b/>
                <w:i/>
              </w:rPr>
              <w:t>SŁABE STRONY</w:t>
            </w:r>
          </w:p>
        </w:tc>
      </w:tr>
      <w:tr w:rsidR="006C1E44" w:rsidRPr="006C1E44" w:rsidTr="006B6DA5">
        <w:tc>
          <w:tcPr>
            <w:tcW w:w="4606" w:type="dxa"/>
            <w:shd w:val="clear" w:color="auto" w:fill="auto"/>
          </w:tcPr>
          <w:p w:rsidR="006C1E44" w:rsidRDefault="006C1E44" w:rsidP="006C1E44">
            <w:pPr>
              <w:numPr>
                <w:ilvl w:val="0"/>
                <w:numId w:val="13"/>
              </w:numPr>
              <w:spacing w:line="360" w:lineRule="auto"/>
            </w:pPr>
            <w:r w:rsidRPr="006C1E44">
              <w:t>Powiatowy Program Rozwoju Pieczy Zastępczej na lata 2</w:t>
            </w:r>
            <w:r w:rsidR="00475CF9">
              <w:t>018 – 2020</w:t>
            </w:r>
          </w:p>
          <w:p w:rsidR="006C1E44" w:rsidRDefault="006C1E44" w:rsidP="006C1E44">
            <w:pPr>
              <w:numPr>
                <w:ilvl w:val="0"/>
                <w:numId w:val="13"/>
              </w:numPr>
              <w:spacing w:line="360" w:lineRule="auto"/>
            </w:pPr>
            <w:r>
              <w:t>„Program Rodzina 500+”</w:t>
            </w:r>
          </w:p>
          <w:p w:rsidR="00475CF9" w:rsidRPr="006C1E44" w:rsidRDefault="00475CF9" w:rsidP="006C1E44">
            <w:pPr>
              <w:numPr>
                <w:ilvl w:val="0"/>
                <w:numId w:val="13"/>
              </w:numPr>
              <w:spacing w:line="360" w:lineRule="auto"/>
            </w:pPr>
            <w:r>
              <w:t>Opracowana Strategia Rozwiązywania Problemów Społecznych</w:t>
            </w:r>
          </w:p>
          <w:p w:rsidR="006C1E44" w:rsidRDefault="006C1E44" w:rsidP="006C1E44">
            <w:pPr>
              <w:numPr>
                <w:ilvl w:val="0"/>
                <w:numId w:val="13"/>
              </w:numPr>
              <w:spacing w:line="360" w:lineRule="auto"/>
            </w:pPr>
            <w:r>
              <w:t>Stałe diagnozowanie sytuacji mieszkańców Skierniewic</w:t>
            </w:r>
          </w:p>
          <w:p w:rsidR="006C1E44" w:rsidRPr="006C1E44" w:rsidRDefault="006C1E44" w:rsidP="006C1E44">
            <w:pPr>
              <w:pStyle w:val="Akapitzlist"/>
              <w:numPr>
                <w:ilvl w:val="0"/>
                <w:numId w:val="12"/>
              </w:numPr>
              <w:spacing w:line="360" w:lineRule="auto"/>
            </w:pPr>
            <w:r w:rsidRPr="006C1E44">
              <w:t>Aktywna współpraca instytucji działających na rzecz rodziny.</w:t>
            </w:r>
          </w:p>
          <w:p w:rsidR="006C1E44" w:rsidRPr="006C1E44" w:rsidRDefault="006C1E44" w:rsidP="006C1E44">
            <w:pPr>
              <w:pStyle w:val="Akapitzlist"/>
              <w:numPr>
                <w:ilvl w:val="0"/>
                <w:numId w:val="12"/>
              </w:numPr>
              <w:spacing w:line="360" w:lineRule="auto"/>
            </w:pPr>
            <w:r w:rsidRPr="006C1E44">
              <w:t>Doświadczenie wiedza i kwalifikacje pracowników działających na rzecz rodziny, w tym pracowników służb pomocy społecznej.</w:t>
            </w:r>
          </w:p>
          <w:p w:rsidR="006C1E44" w:rsidRPr="006C1E44" w:rsidRDefault="006C1E44" w:rsidP="006C1E44">
            <w:pPr>
              <w:pStyle w:val="Akapitzlist"/>
              <w:numPr>
                <w:ilvl w:val="0"/>
                <w:numId w:val="12"/>
              </w:numPr>
              <w:spacing w:line="360" w:lineRule="auto"/>
            </w:pPr>
            <w:r w:rsidRPr="006C1E44">
              <w:t>Dobre rozeznanie środowiska lokalnego przez pracowników służb pomocy społecznej, pedagogów szkolnych, policji, kuratorów.</w:t>
            </w:r>
          </w:p>
          <w:p w:rsidR="006C1E44" w:rsidRPr="006C1E44" w:rsidRDefault="006C1E44" w:rsidP="006C1E44">
            <w:pPr>
              <w:pStyle w:val="Akapitzlist"/>
              <w:numPr>
                <w:ilvl w:val="0"/>
                <w:numId w:val="12"/>
              </w:numPr>
              <w:spacing w:line="360" w:lineRule="auto"/>
            </w:pPr>
            <w:r w:rsidRPr="006C1E44">
              <w:t>Współpraca i komunikacja instytucji pozarządowych z rządowymi.</w:t>
            </w:r>
          </w:p>
          <w:p w:rsidR="006C1E44" w:rsidRPr="006C1E44" w:rsidRDefault="006C1E44" w:rsidP="006C1E44">
            <w:pPr>
              <w:pStyle w:val="Akapitzlist"/>
              <w:numPr>
                <w:ilvl w:val="0"/>
                <w:numId w:val="12"/>
              </w:numPr>
              <w:spacing w:line="360" w:lineRule="auto"/>
            </w:pPr>
            <w:r w:rsidRPr="006C1E44">
              <w:t xml:space="preserve">Wysoki poziom koordynacji działań </w:t>
            </w:r>
            <w:r w:rsidRPr="006C1E44">
              <w:lastRenderedPageBreak/>
              <w:t>podmiotów zajmujących się problematyką dzieci i młodzieży.</w:t>
            </w:r>
          </w:p>
          <w:p w:rsidR="006C1E44" w:rsidRPr="006C1E44" w:rsidRDefault="006C1E44" w:rsidP="006C1E44">
            <w:pPr>
              <w:pStyle w:val="Akapitzlist"/>
              <w:numPr>
                <w:ilvl w:val="0"/>
                <w:numId w:val="12"/>
              </w:numPr>
              <w:spacing w:line="360" w:lineRule="auto"/>
            </w:pPr>
            <w:r w:rsidRPr="006C1E44">
              <w:t>Działania samorządu na rzecz zapobiegania dysfunkcji rodziny.</w:t>
            </w:r>
          </w:p>
          <w:p w:rsidR="006C1E44" w:rsidRPr="006C1E44" w:rsidRDefault="006C1E44" w:rsidP="006C1E44">
            <w:pPr>
              <w:pStyle w:val="Akapitzlist"/>
              <w:numPr>
                <w:ilvl w:val="0"/>
                <w:numId w:val="12"/>
              </w:numPr>
              <w:spacing w:line="360" w:lineRule="auto"/>
            </w:pPr>
            <w:r w:rsidRPr="006C1E44">
              <w:t>Zabezpieczenie dostępu do różnych form spędzania czasu wolnego.</w:t>
            </w:r>
          </w:p>
          <w:p w:rsidR="006C1E44" w:rsidRPr="006C1E44" w:rsidRDefault="006C1E44" w:rsidP="006C1E44">
            <w:pPr>
              <w:pStyle w:val="Akapitzlist"/>
              <w:numPr>
                <w:ilvl w:val="0"/>
                <w:numId w:val="12"/>
              </w:numPr>
              <w:spacing w:line="360" w:lineRule="auto"/>
            </w:pPr>
            <w:r w:rsidRPr="006C1E44">
              <w:t>Funkcjonowanie na terenie miasta placówek służby zdrowia oraz Porad</w:t>
            </w:r>
            <w:r>
              <w:t>ni Psychologiczno-Pedagogicznej</w:t>
            </w:r>
          </w:p>
          <w:p w:rsidR="006C1E44" w:rsidRPr="006C1E44" w:rsidRDefault="006C1E44" w:rsidP="006C1E44">
            <w:pPr>
              <w:pStyle w:val="Akapitzlist"/>
              <w:numPr>
                <w:ilvl w:val="0"/>
                <w:numId w:val="12"/>
              </w:numPr>
              <w:spacing w:line="360" w:lineRule="auto"/>
            </w:pPr>
            <w:r w:rsidRPr="006C1E44">
              <w:t>Dostępność do bezpłatnego poradnictwa specjalistycznego realizowanego przez jednostki publiczne i organizacje samorządowe.</w:t>
            </w:r>
          </w:p>
          <w:p w:rsidR="006C1E44" w:rsidRPr="006C1E44" w:rsidRDefault="006C1E44" w:rsidP="006C1E44">
            <w:pPr>
              <w:pStyle w:val="Akapitzlist"/>
              <w:numPr>
                <w:ilvl w:val="0"/>
                <w:numId w:val="12"/>
              </w:numPr>
              <w:spacing w:line="360" w:lineRule="auto"/>
            </w:pPr>
            <w:r w:rsidRPr="006C1E44">
              <w:t xml:space="preserve">Baza instytucji wspierających rodzinę, </w:t>
            </w:r>
            <w:r w:rsidRPr="006C1E44">
              <w:br/>
              <w:t>w tym: Policja, Sąd, MOPR, Organizacje Pozarządowe.</w:t>
            </w:r>
          </w:p>
        </w:tc>
        <w:tc>
          <w:tcPr>
            <w:tcW w:w="4606" w:type="dxa"/>
            <w:shd w:val="clear" w:color="auto" w:fill="auto"/>
          </w:tcPr>
          <w:p w:rsidR="006C1E44" w:rsidRPr="006C1E44" w:rsidRDefault="006C1E44" w:rsidP="006C1E44">
            <w:pPr>
              <w:numPr>
                <w:ilvl w:val="0"/>
                <w:numId w:val="10"/>
              </w:numPr>
              <w:spacing w:line="360" w:lineRule="auto"/>
              <w:ind w:left="356" w:hanging="284"/>
            </w:pPr>
            <w:r w:rsidRPr="006C1E44">
              <w:lastRenderedPageBreak/>
              <w:t>Wysoki poziom bezrobocia.</w:t>
            </w:r>
          </w:p>
          <w:p w:rsidR="006C1E44" w:rsidRPr="006C1E44" w:rsidRDefault="006C1E44" w:rsidP="006C1E44">
            <w:pPr>
              <w:numPr>
                <w:ilvl w:val="0"/>
                <w:numId w:val="10"/>
              </w:numPr>
              <w:spacing w:line="360" w:lineRule="auto"/>
              <w:ind w:left="356" w:hanging="284"/>
            </w:pPr>
            <w:r w:rsidRPr="006C1E44">
              <w:t>Wzrastający wskaźnik ubóstwa.</w:t>
            </w:r>
          </w:p>
          <w:p w:rsidR="006C1E44" w:rsidRPr="006C1E44" w:rsidRDefault="006C1E44" w:rsidP="006C1E44">
            <w:pPr>
              <w:numPr>
                <w:ilvl w:val="0"/>
                <w:numId w:val="10"/>
              </w:numPr>
              <w:spacing w:line="360" w:lineRule="auto"/>
              <w:ind w:left="356" w:hanging="284"/>
            </w:pPr>
            <w:r w:rsidRPr="006C1E44">
              <w:t xml:space="preserve">Niskie kryterium dochodowe do otrzymywania świadczeń socjalnych </w:t>
            </w:r>
            <w:r w:rsidRPr="006C1E44">
              <w:br/>
              <w:t>i świadczeń rodzinnych.</w:t>
            </w:r>
          </w:p>
          <w:p w:rsidR="006C1E44" w:rsidRPr="006C1E44" w:rsidRDefault="006C1E44" w:rsidP="006C1E44">
            <w:pPr>
              <w:numPr>
                <w:ilvl w:val="0"/>
                <w:numId w:val="10"/>
              </w:numPr>
              <w:spacing w:line="360" w:lineRule="auto"/>
              <w:ind w:left="356" w:hanging="284"/>
            </w:pPr>
            <w:r w:rsidRPr="006C1E44">
              <w:t>Brak nawyków korzystania ze specjalistycznego poradnictwa rodzinnego.</w:t>
            </w:r>
          </w:p>
          <w:p w:rsidR="006C1E44" w:rsidRPr="006C1E44" w:rsidRDefault="006C1E44" w:rsidP="006C1E44">
            <w:pPr>
              <w:numPr>
                <w:ilvl w:val="0"/>
                <w:numId w:val="10"/>
              </w:numPr>
              <w:spacing w:line="360" w:lineRule="auto"/>
              <w:ind w:left="356" w:hanging="284"/>
            </w:pPr>
            <w:r w:rsidRPr="006C1E44">
              <w:t>Brak wzorców osobowych w rodzinach dysfunkcyjnych.</w:t>
            </w:r>
          </w:p>
          <w:p w:rsidR="006C1E44" w:rsidRPr="006C1E44" w:rsidRDefault="006C1E44" w:rsidP="006C1E44">
            <w:pPr>
              <w:numPr>
                <w:ilvl w:val="0"/>
                <w:numId w:val="10"/>
              </w:numPr>
              <w:spacing w:line="360" w:lineRule="auto"/>
              <w:ind w:left="356" w:hanging="284"/>
            </w:pPr>
            <w:r w:rsidRPr="006C1E44">
              <w:t>Bierna postawa rodziców wobec problemów występujących w rodzinie.</w:t>
            </w:r>
          </w:p>
          <w:p w:rsidR="006C1E44" w:rsidRPr="006C1E44" w:rsidRDefault="006C1E44" w:rsidP="006C1E44">
            <w:pPr>
              <w:numPr>
                <w:ilvl w:val="0"/>
                <w:numId w:val="10"/>
              </w:numPr>
              <w:spacing w:line="360" w:lineRule="auto"/>
              <w:ind w:left="356" w:hanging="284"/>
            </w:pPr>
            <w:r w:rsidRPr="006C1E44">
              <w:t>Niska świadomość rodziców dotycząca kwestii edukacyjnych i wychowawczych.</w:t>
            </w:r>
          </w:p>
          <w:p w:rsidR="006C1E44" w:rsidRPr="006C1E44" w:rsidRDefault="006C1E44" w:rsidP="006C1E44">
            <w:pPr>
              <w:numPr>
                <w:ilvl w:val="0"/>
                <w:numId w:val="10"/>
              </w:numPr>
              <w:spacing w:line="360" w:lineRule="auto"/>
              <w:ind w:left="356" w:hanging="284"/>
            </w:pPr>
            <w:r w:rsidRPr="006C1E44">
              <w:t>Brak współdziałania rodziców w zakresie edukacji dzieci.</w:t>
            </w:r>
          </w:p>
          <w:p w:rsidR="006C1E44" w:rsidRPr="006C1E44" w:rsidRDefault="006C1E44" w:rsidP="006C1E44">
            <w:pPr>
              <w:numPr>
                <w:ilvl w:val="0"/>
                <w:numId w:val="10"/>
              </w:numPr>
              <w:spacing w:line="360" w:lineRule="auto"/>
              <w:ind w:left="356" w:hanging="284"/>
            </w:pPr>
            <w:r w:rsidRPr="006C1E44">
              <w:t xml:space="preserve">Zbyt mała aktywność społeczna </w:t>
            </w:r>
            <w:r w:rsidRPr="006C1E44">
              <w:br/>
              <w:t>w zakresie organizacji wsparcia i grup samopomocowych.</w:t>
            </w:r>
          </w:p>
          <w:p w:rsidR="006C1E44" w:rsidRPr="006C1E44" w:rsidRDefault="006C1E44" w:rsidP="006C1E44">
            <w:pPr>
              <w:numPr>
                <w:ilvl w:val="0"/>
                <w:numId w:val="10"/>
              </w:numPr>
              <w:spacing w:line="360" w:lineRule="auto"/>
              <w:ind w:left="356" w:hanging="284"/>
            </w:pPr>
            <w:r w:rsidRPr="006C1E44">
              <w:t xml:space="preserve">Ograniczona liczba miejsc </w:t>
            </w:r>
            <w:r w:rsidRPr="006C1E44">
              <w:br/>
            </w:r>
            <w:r w:rsidRPr="006C1E44">
              <w:lastRenderedPageBreak/>
              <w:t>w przedszkolach.</w:t>
            </w:r>
          </w:p>
          <w:p w:rsidR="006C1E44" w:rsidRPr="006C1E44" w:rsidRDefault="006C1E44" w:rsidP="006C1E44">
            <w:pPr>
              <w:numPr>
                <w:ilvl w:val="0"/>
                <w:numId w:val="10"/>
              </w:numPr>
              <w:spacing w:line="360" w:lineRule="auto"/>
              <w:ind w:left="356" w:hanging="284"/>
            </w:pPr>
            <w:r w:rsidRPr="006C1E44">
              <w:t>Niedostateczna liczba specjalistów do pracy z rodziną.</w:t>
            </w:r>
          </w:p>
          <w:p w:rsidR="006C1E44" w:rsidRPr="006C1E44" w:rsidRDefault="006C1E44" w:rsidP="006C1E44">
            <w:pPr>
              <w:numPr>
                <w:ilvl w:val="0"/>
                <w:numId w:val="10"/>
              </w:numPr>
              <w:spacing w:line="360" w:lineRule="auto"/>
              <w:ind w:left="356" w:hanging="284"/>
            </w:pPr>
            <w:r w:rsidRPr="006C1E44">
              <w:t>Nieadekwatna do potrzeb liczba zatrudnionych pracowników merytorycznych.</w:t>
            </w:r>
          </w:p>
          <w:p w:rsidR="006C1E44" w:rsidRPr="006C1E44" w:rsidRDefault="006C1E44" w:rsidP="006C1E44">
            <w:pPr>
              <w:numPr>
                <w:ilvl w:val="0"/>
                <w:numId w:val="10"/>
              </w:numPr>
              <w:spacing w:line="360" w:lineRule="auto"/>
              <w:ind w:left="356" w:hanging="284"/>
            </w:pPr>
            <w:r w:rsidRPr="006C1E44">
              <w:t>Niewystarczająca ilość ośrodków  wsparcia dla rodzin w kryzysie.</w:t>
            </w:r>
          </w:p>
          <w:p w:rsidR="006C1E44" w:rsidRPr="006C1E44" w:rsidRDefault="006C1E44" w:rsidP="006C1E44">
            <w:pPr>
              <w:numPr>
                <w:ilvl w:val="0"/>
                <w:numId w:val="10"/>
              </w:numPr>
              <w:spacing w:line="360" w:lineRule="auto"/>
              <w:ind w:left="356" w:hanging="284"/>
            </w:pPr>
            <w:r w:rsidRPr="006C1E44">
              <w:t>Brak na ternie Gminy placówek resocjalizacyjnych, placówek dla nieletnich oraz samotnych matek.</w:t>
            </w:r>
          </w:p>
        </w:tc>
      </w:tr>
      <w:tr w:rsidR="006C1E44" w:rsidRPr="006C1E44" w:rsidTr="006B6DA5">
        <w:trPr>
          <w:trHeight w:val="624"/>
        </w:trPr>
        <w:tc>
          <w:tcPr>
            <w:tcW w:w="4606" w:type="dxa"/>
            <w:shd w:val="clear" w:color="auto" w:fill="F2F2F2"/>
          </w:tcPr>
          <w:p w:rsidR="006C1E44" w:rsidRPr="006C1E44" w:rsidRDefault="006C1E44" w:rsidP="006C1E44">
            <w:pPr>
              <w:jc w:val="center"/>
              <w:rPr>
                <w:b/>
              </w:rPr>
            </w:pPr>
          </w:p>
          <w:p w:rsidR="006C1E44" w:rsidRPr="006C1E44" w:rsidRDefault="006C1E44" w:rsidP="006C1E44">
            <w:pPr>
              <w:jc w:val="center"/>
              <w:rPr>
                <w:b/>
                <w:i/>
              </w:rPr>
            </w:pPr>
            <w:r w:rsidRPr="006C1E44">
              <w:rPr>
                <w:b/>
                <w:i/>
              </w:rPr>
              <w:t>SZANSE</w:t>
            </w:r>
          </w:p>
        </w:tc>
        <w:tc>
          <w:tcPr>
            <w:tcW w:w="4606" w:type="dxa"/>
            <w:shd w:val="clear" w:color="auto" w:fill="F2F2F2"/>
          </w:tcPr>
          <w:p w:rsidR="006C1E44" w:rsidRPr="006C1E44" w:rsidRDefault="006C1E44" w:rsidP="006C1E44">
            <w:pPr>
              <w:jc w:val="center"/>
              <w:rPr>
                <w:b/>
              </w:rPr>
            </w:pPr>
          </w:p>
          <w:p w:rsidR="006C1E44" w:rsidRPr="006C1E44" w:rsidRDefault="006C1E44" w:rsidP="006C1E44">
            <w:pPr>
              <w:jc w:val="center"/>
              <w:rPr>
                <w:b/>
                <w:i/>
              </w:rPr>
            </w:pPr>
            <w:r w:rsidRPr="006C1E44">
              <w:rPr>
                <w:b/>
                <w:i/>
              </w:rPr>
              <w:t>ZAGROŻENIA</w:t>
            </w:r>
          </w:p>
        </w:tc>
      </w:tr>
      <w:tr w:rsidR="006C1E44" w:rsidRPr="006C1E44" w:rsidTr="006B6DA5">
        <w:tc>
          <w:tcPr>
            <w:tcW w:w="4606" w:type="dxa"/>
            <w:shd w:val="clear" w:color="auto" w:fill="auto"/>
          </w:tcPr>
          <w:p w:rsidR="006C1E44" w:rsidRPr="006C1E44" w:rsidRDefault="006C1E44" w:rsidP="006C1E44">
            <w:pPr>
              <w:numPr>
                <w:ilvl w:val="0"/>
                <w:numId w:val="11"/>
              </w:numPr>
              <w:spacing w:line="360" w:lineRule="auto"/>
              <w:ind w:left="284" w:hanging="284"/>
            </w:pPr>
            <w:r w:rsidRPr="006C1E44">
              <w:t>Polityka państwa przyjazna rodzinom.</w:t>
            </w:r>
          </w:p>
          <w:p w:rsidR="006C1E44" w:rsidRPr="006C1E44" w:rsidRDefault="006C1E44" w:rsidP="006C1E44">
            <w:pPr>
              <w:numPr>
                <w:ilvl w:val="0"/>
                <w:numId w:val="11"/>
              </w:numPr>
              <w:spacing w:line="360" w:lineRule="auto"/>
              <w:ind w:left="284" w:hanging="284"/>
            </w:pPr>
            <w:r w:rsidRPr="006C1E44">
              <w:t>Spadek bezrobocia.</w:t>
            </w:r>
          </w:p>
          <w:p w:rsidR="006C1E44" w:rsidRPr="006C1E44" w:rsidRDefault="006C1E44" w:rsidP="006C1E44">
            <w:pPr>
              <w:numPr>
                <w:ilvl w:val="0"/>
                <w:numId w:val="11"/>
              </w:numPr>
              <w:spacing w:line="360" w:lineRule="auto"/>
              <w:ind w:left="284" w:hanging="284"/>
            </w:pPr>
            <w:r w:rsidRPr="006C1E44">
              <w:t>Zmiana mentalności w zakresie postrzegania rodzin dysfunkcyjnych.</w:t>
            </w:r>
          </w:p>
          <w:p w:rsidR="006C1E44" w:rsidRPr="006C1E44" w:rsidRDefault="006C1E44" w:rsidP="006C1E44">
            <w:pPr>
              <w:numPr>
                <w:ilvl w:val="0"/>
                <w:numId w:val="11"/>
              </w:numPr>
              <w:spacing w:line="360" w:lineRule="auto"/>
              <w:ind w:left="284" w:hanging="284"/>
            </w:pPr>
            <w:r w:rsidRPr="006C1E44">
              <w:t xml:space="preserve">Współpraca rodzin dysfunkcyjnych </w:t>
            </w:r>
            <w:r w:rsidRPr="006C1E44">
              <w:br/>
              <w:t>w rozwiązywaniu własnych problemów życiowych.</w:t>
            </w:r>
          </w:p>
          <w:p w:rsidR="006C1E44" w:rsidRPr="006C1E44" w:rsidRDefault="006C1E44" w:rsidP="006C1E44">
            <w:pPr>
              <w:numPr>
                <w:ilvl w:val="0"/>
                <w:numId w:val="11"/>
              </w:numPr>
              <w:spacing w:line="360" w:lineRule="auto"/>
              <w:ind w:left="284" w:hanging="284"/>
            </w:pPr>
            <w:r w:rsidRPr="006C1E44">
              <w:t>Zatrudnienie asystentów rodziny.</w:t>
            </w:r>
          </w:p>
          <w:p w:rsidR="006C1E44" w:rsidRPr="006C1E44" w:rsidRDefault="006C1E44" w:rsidP="006C1E44">
            <w:pPr>
              <w:numPr>
                <w:ilvl w:val="0"/>
                <w:numId w:val="11"/>
              </w:numPr>
              <w:spacing w:line="360" w:lineRule="auto"/>
              <w:ind w:left="284" w:hanging="284"/>
            </w:pPr>
            <w:r w:rsidRPr="006C1E44">
              <w:t>Pozyskiwanie kandydatów do pełnienia roli rodziny wspierającej.</w:t>
            </w:r>
          </w:p>
          <w:p w:rsidR="006C1E44" w:rsidRPr="006C1E44" w:rsidRDefault="006C1E44" w:rsidP="006C1E44">
            <w:pPr>
              <w:numPr>
                <w:ilvl w:val="0"/>
                <w:numId w:val="11"/>
              </w:numPr>
              <w:spacing w:line="360" w:lineRule="auto"/>
              <w:ind w:left="284" w:hanging="284"/>
            </w:pPr>
            <w:r w:rsidRPr="006C1E44">
              <w:t>Wzmocnienie współpracy pomiędzy instytucjami wspierającymi rodzinę.</w:t>
            </w:r>
          </w:p>
          <w:p w:rsidR="006C1E44" w:rsidRPr="006C1E44" w:rsidRDefault="006C1E44" w:rsidP="006C1E44">
            <w:pPr>
              <w:numPr>
                <w:ilvl w:val="0"/>
                <w:numId w:val="11"/>
              </w:numPr>
              <w:spacing w:line="360" w:lineRule="auto"/>
              <w:ind w:left="284" w:hanging="284"/>
            </w:pPr>
            <w:r w:rsidRPr="006C1E44">
              <w:t>Większa aktywność organizacji pozarządowych.</w:t>
            </w:r>
          </w:p>
          <w:p w:rsidR="006C1E44" w:rsidRPr="006C1E44" w:rsidRDefault="006C1E44" w:rsidP="006C1E44">
            <w:pPr>
              <w:numPr>
                <w:ilvl w:val="0"/>
                <w:numId w:val="11"/>
              </w:numPr>
              <w:spacing w:line="360" w:lineRule="auto"/>
              <w:ind w:left="284" w:hanging="284"/>
            </w:pPr>
            <w:r w:rsidRPr="006C1E44">
              <w:t>Rozwój wolontariatu.</w:t>
            </w:r>
          </w:p>
          <w:p w:rsidR="006C1E44" w:rsidRPr="006C1E44" w:rsidRDefault="006C1E44" w:rsidP="006C1E44">
            <w:pPr>
              <w:numPr>
                <w:ilvl w:val="0"/>
                <w:numId w:val="11"/>
              </w:numPr>
              <w:spacing w:line="360" w:lineRule="auto"/>
              <w:ind w:left="284" w:hanging="284"/>
            </w:pPr>
            <w:r w:rsidRPr="006C1E44">
              <w:lastRenderedPageBreak/>
              <w:t>Funkcjonowanie Zespołów Interdyscyplinarnych.</w:t>
            </w:r>
          </w:p>
          <w:p w:rsidR="006C1E44" w:rsidRPr="006C1E44" w:rsidRDefault="006C1E44" w:rsidP="006C1E44">
            <w:pPr>
              <w:numPr>
                <w:ilvl w:val="0"/>
                <w:numId w:val="11"/>
              </w:numPr>
              <w:spacing w:line="360" w:lineRule="auto"/>
              <w:ind w:left="284" w:hanging="284"/>
            </w:pPr>
            <w:r w:rsidRPr="006C1E44">
              <w:t>Zwiększenie środków finansowych w obszarze pomocy społecznej, edukacji i wychowania.</w:t>
            </w:r>
          </w:p>
        </w:tc>
        <w:tc>
          <w:tcPr>
            <w:tcW w:w="4606" w:type="dxa"/>
            <w:shd w:val="clear" w:color="auto" w:fill="auto"/>
          </w:tcPr>
          <w:p w:rsidR="006C1E44" w:rsidRPr="006C1E44" w:rsidRDefault="006C1E44" w:rsidP="006C1E44">
            <w:pPr>
              <w:numPr>
                <w:ilvl w:val="0"/>
                <w:numId w:val="11"/>
              </w:numPr>
              <w:spacing w:line="360" w:lineRule="auto"/>
              <w:ind w:left="356" w:hanging="284"/>
            </w:pPr>
            <w:r w:rsidRPr="006C1E44">
              <w:lastRenderedPageBreak/>
              <w:t>Osłabienie więzi rodzinnej.</w:t>
            </w:r>
          </w:p>
          <w:p w:rsidR="006C1E44" w:rsidRPr="006C1E44" w:rsidRDefault="006C1E44" w:rsidP="006C1E44">
            <w:pPr>
              <w:numPr>
                <w:ilvl w:val="0"/>
                <w:numId w:val="11"/>
              </w:numPr>
              <w:spacing w:line="360" w:lineRule="auto"/>
              <w:ind w:left="356" w:hanging="284"/>
            </w:pPr>
            <w:r w:rsidRPr="006C1E44">
              <w:t>Wzrost kosztów utrzymania rodziny.</w:t>
            </w:r>
          </w:p>
          <w:p w:rsidR="006C1E44" w:rsidRPr="006C1E44" w:rsidRDefault="006C1E44" w:rsidP="006C1E44">
            <w:pPr>
              <w:numPr>
                <w:ilvl w:val="0"/>
                <w:numId w:val="11"/>
              </w:numPr>
              <w:spacing w:line="360" w:lineRule="auto"/>
              <w:ind w:left="356" w:hanging="284"/>
            </w:pPr>
            <w:r w:rsidRPr="006C1E44">
              <w:t>Rozszerzenie zjawisk patologicznych, przemoc, narkomania, alkoholizm, nierealizowanie obowiązku szkolnego przez młodzież.</w:t>
            </w:r>
          </w:p>
          <w:p w:rsidR="006C1E44" w:rsidRPr="006C1E44" w:rsidRDefault="006C1E44" w:rsidP="006C1E44">
            <w:pPr>
              <w:numPr>
                <w:ilvl w:val="0"/>
                <w:numId w:val="11"/>
              </w:numPr>
              <w:spacing w:line="360" w:lineRule="auto"/>
              <w:ind w:left="356" w:hanging="284"/>
            </w:pPr>
            <w:r w:rsidRPr="006C1E44">
              <w:t xml:space="preserve">Osłabienie funkcji opiekuńczej </w:t>
            </w:r>
            <w:r>
              <w:t xml:space="preserve">                         </w:t>
            </w:r>
            <w:r w:rsidRPr="006C1E44">
              <w:t>i wychowawczej rodziny.</w:t>
            </w:r>
          </w:p>
          <w:p w:rsidR="006C1E44" w:rsidRPr="006C1E44" w:rsidRDefault="006C1E44" w:rsidP="006C1E44">
            <w:pPr>
              <w:numPr>
                <w:ilvl w:val="0"/>
                <w:numId w:val="11"/>
              </w:numPr>
              <w:spacing w:line="360" w:lineRule="auto"/>
              <w:ind w:left="356" w:hanging="284"/>
            </w:pPr>
            <w:r w:rsidRPr="006C1E44">
              <w:t>Uzależnienie rodzin od pomocy społecznej i zjawisko dziedziczenia biedy.</w:t>
            </w:r>
          </w:p>
          <w:p w:rsidR="006C1E44" w:rsidRPr="006C1E44" w:rsidRDefault="006C1E44" w:rsidP="006C1E44">
            <w:pPr>
              <w:numPr>
                <w:ilvl w:val="0"/>
                <w:numId w:val="11"/>
              </w:numPr>
              <w:spacing w:line="360" w:lineRule="auto"/>
              <w:ind w:left="356" w:hanging="284"/>
            </w:pPr>
            <w:r w:rsidRPr="006C1E44">
              <w:t xml:space="preserve">Rozszerzenie kręgów ubóstwa. </w:t>
            </w:r>
          </w:p>
          <w:p w:rsidR="006C1E44" w:rsidRPr="006C1E44" w:rsidRDefault="006C1E44" w:rsidP="006C1E44">
            <w:pPr>
              <w:numPr>
                <w:ilvl w:val="0"/>
                <w:numId w:val="11"/>
              </w:numPr>
              <w:spacing w:line="360" w:lineRule="auto"/>
              <w:ind w:left="356" w:hanging="284"/>
            </w:pPr>
            <w:r w:rsidRPr="006C1E44">
              <w:t xml:space="preserve">Brak możliwości zaspokajania uzasadnionych potrzeb mieszkaniowych rodziny. </w:t>
            </w:r>
          </w:p>
          <w:p w:rsidR="006C1E44" w:rsidRPr="006C1E44" w:rsidRDefault="006C1E44" w:rsidP="006C1E44">
            <w:pPr>
              <w:numPr>
                <w:ilvl w:val="0"/>
                <w:numId w:val="11"/>
              </w:numPr>
              <w:spacing w:line="360" w:lineRule="auto"/>
              <w:ind w:left="356" w:hanging="284"/>
            </w:pPr>
            <w:r w:rsidRPr="006C1E44">
              <w:lastRenderedPageBreak/>
              <w:t>Brak możliwości kształcenia adekwatnego do perspektyw zatrudnienia.</w:t>
            </w:r>
          </w:p>
          <w:p w:rsidR="006C1E44" w:rsidRPr="006C1E44" w:rsidRDefault="006C1E44" w:rsidP="006C1E44">
            <w:pPr>
              <w:numPr>
                <w:ilvl w:val="0"/>
                <w:numId w:val="11"/>
              </w:numPr>
              <w:spacing w:line="360" w:lineRule="auto"/>
              <w:ind w:left="356" w:hanging="284"/>
            </w:pPr>
            <w:r w:rsidRPr="006C1E44">
              <w:t>Wzrost bezrobocia powodujący rozwój patologii  społecznej, osłabienie instytucji rodziny, dziedziczenie bezrobocia.</w:t>
            </w:r>
          </w:p>
          <w:p w:rsidR="006C1E44" w:rsidRPr="006C1E44" w:rsidRDefault="006C1E44" w:rsidP="006C1E44">
            <w:pPr>
              <w:spacing w:line="360" w:lineRule="auto"/>
            </w:pPr>
          </w:p>
        </w:tc>
      </w:tr>
    </w:tbl>
    <w:p w:rsidR="006C1E44" w:rsidRPr="00A737C8" w:rsidRDefault="006C1E44" w:rsidP="006C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color w:val="000000"/>
        </w:rPr>
      </w:pPr>
    </w:p>
    <w:p w:rsidR="005E20C9" w:rsidRDefault="005E20C9" w:rsidP="006C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00"/>
        </w:rPr>
      </w:pPr>
      <w:r>
        <w:rPr>
          <w:b/>
          <w:bCs/>
          <w:color w:val="000000"/>
        </w:rPr>
        <w:tab/>
      </w:r>
    </w:p>
    <w:p w:rsidR="005E20C9" w:rsidRPr="005E20C9" w:rsidRDefault="005E20C9" w:rsidP="006C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00"/>
          <w:u w:val="single"/>
        </w:rPr>
      </w:pPr>
    </w:p>
    <w:p w:rsidR="002E1540" w:rsidRPr="005E20C9" w:rsidRDefault="005E20C9" w:rsidP="006C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00"/>
        </w:rPr>
      </w:pPr>
      <w:r w:rsidRPr="005E20C9">
        <w:rPr>
          <w:b/>
          <w:bCs/>
          <w:color w:val="000000"/>
        </w:rPr>
        <w:tab/>
        <w:t>IV. ADRESACI PRAGRAMU</w:t>
      </w:r>
    </w:p>
    <w:p w:rsidR="005E20C9" w:rsidRPr="005E20C9" w:rsidRDefault="005E20C9" w:rsidP="00A737C8">
      <w:pPr>
        <w:autoSpaceDE w:val="0"/>
        <w:autoSpaceDN w:val="0"/>
        <w:adjustRightInd w:val="0"/>
        <w:spacing w:line="360" w:lineRule="auto"/>
        <w:jc w:val="both"/>
        <w:rPr>
          <w:rFonts w:eastAsiaTheme="minorHAnsi"/>
          <w:b/>
          <w:color w:val="00000A"/>
          <w:lang w:eastAsia="en-US"/>
        </w:rPr>
      </w:pPr>
    </w:p>
    <w:p w:rsidR="002E1540" w:rsidRPr="005E20C9" w:rsidRDefault="002E1540" w:rsidP="00A737C8">
      <w:pPr>
        <w:autoSpaceDE w:val="0"/>
        <w:autoSpaceDN w:val="0"/>
        <w:adjustRightInd w:val="0"/>
        <w:spacing w:line="360" w:lineRule="auto"/>
        <w:jc w:val="both"/>
        <w:rPr>
          <w:rFonts w:eastAsiaTheme="minorHAnsi"/>
          <w:b/>
          <w:color w:val="00000A"/>
          <w:lang w:eastAsia="en-US"/>
        </w:rPr>
      </w:pPr>
      <w:r w:rsidRPr="005E20C9">
        <w:rPr>
          <w:rFonts w:eastAsiaTheme="minorHAnsi"/>
          <w:b/>
          <w:color w:val="00000A"/>
          <w:lang w:eastAsia="en-US"/>
        </w:rPr>
        <w:t xml:space="preserve">Adresaci </w:t>
      </w:r>
      <w:r w:rsidR="00A737C8" w:rsidRPr="005E20C9">
        <w:rPr>
          <w:rFonts w:eastAsiaTheme="minorHAnsi"/>
          <w:b/>
          <w:color w:val="00000A"/>
          <w:lang w:eastAsia="en-US"/>
        </w:rPr>
        <w:t xml:space="preserve"> </w:t>
      </w:r>
      <w:r w:rsidRPr="005E20C9">
        <w:rPr>
          <w:rFonts w:eastAsiaTheme="minorHAnsi"/>
          <w:b/>
          <w:color w:val="00000A"/>
          <w:lang w:eastAsia="en-US"/>
        </w:rPr>
        <w:t>Programu:</w:t>
      </w:r>
    </w:p>
    <w:p w:rsidR="002E1540" w:rsidRPr="00A737C8" w:rsidRDefault="002E1540" w:rsidP="00A737C8">
      <w:pPr>
        <w:pStyle w:val="Akapitzlist"/>
        <w:numPr>
          <w:ilvl w:val="0"/>
          <w:numId w:val="11"/>
        </w:num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Rodziny, w tym niewydolne wychowawczo, niezaradne życiowo,</w:t>
      </w:r>
    </w:p>
    <w:p w:rsidR="002E1540" w:rsidRPr="00A737C8" w:rsidRDefault="002E1540" w:rsidP="00A737C8">
      <w:pPr>
        <w:pStyle w:val="Akapitzlist"/>
        <w:numPr>
          <w:ilvl w:val="0"/>
          <w:numId w:val="11"/>
        </w:num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Rodziny żyjące w ubóstwie, w tym dotknięte bezrobociem,</w:t>
      </w:r>
    </w:p>
    <w:p w:rsidR="002E1540" w:rsidRPr="00A737C8" w:rsidRDefault="002E1540" w:rsidP="00A737C8">
      <w:pPr>
        <w:pStyle w:val="Akapitzlist"/>
        <w:numPr>
          <w:ilvl w:val="0"/>
          <w:numId w:val="11"/>
        </w:num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Rodziny dotknięte przemocą,</w:t>
      </w:r>
    </w:p>
    <w:p w:rsidR="002E1540" w:rsidRPr="00A737C8" w:rsidRDefault="002E1540" w:rsidP="00A737C8">
      <w:pPr>
        <w:pStyle w:val="Akapitzlist"/>
        <w:numPr>
          <w:ilvl w:val="0"/>
          <w:numId w:val="11"/>
        </w:num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Dzieci i młodzież zagrożona niedostosowaniem społecznym,</w:t>
      </w:r>
    </w:p>
    <w:p w:rsidR="002E1540" w:rsidRPr="00A737C8" w:rsidRDefault="002E1540" w:rsidP="00A737C8">
      <w:pPr>
        <w:pStyle w:val="Akapitzlist"/>
        <w:numPr>
          <w:ilvl w:val="0"/>
          <w:numId w:val="11"/>
        </w:num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Rodziny z problemem długotrwałej choroby i niepełnosprawności.</w:t>
      </w:r>
    </w:p>
    <w:p w:rsidR="00A737C8" w:rsidRDefault="00A737C8" w:rsidP="00A737C8">
      <w:pPr>
        <w:autoSpaceDE w:val="0"/>
        <w:autoSpaceDN w:val="0"/>
        <w:adjustRightInd w:val="0"/>
        <w:spacing w:line="360" w:lineRule="auto"/>
        <w:jc w:val="both"/>
        <w:rPr>
          <w:rFonts w:eastAsiaTheme="minorHAnsi"/>
          <w:color w:val="00000A"/>
          <w:lang w:eastAsia="en-US"/>
        </w:rPr>
      </w:pPr>
    </w:p>
    <w:p w:rsidR="002E1540" w:rsidRPr="00A737C8" w:rsidRDefault="002E1540" w:rsidP="00A737C8">
      <w:pPr>
        <w:autoSpaceDE w:val="0"/>
        <w:autoSpaceDN w:val="0"/>
        <w:adjustRightInd w:val="0"/>
        <w:spacing w:line="360" w:lineRule="auto"/>
        <w:ind w:firstLine="360"/>
        <w:jc w:val="both"/>
        <w:rPr>
          <w:rFonts w:eastAsiaTheme="minorHAnsi"/>
          <w:color w:val="00000A"/>
          <w:lang w:eastAsia="en-US"/>
        </w:rPr>
      </w:pPr>
      <w:r w:rsidRPr="00A737C8">
        <w:rPr>
          <w:rFonts w:eastAsiaTheme="minorHAnsi"/>
          <w:color w:val="00000A"/>
          <w:lang w:eastAsia="en-US"/>
        </w:rPr>
        <w:t>Program skierowany jest przede wszystkim do wszystkich rodzin wychowujących</w:t>
      </w:r>
    </w:p>
    <w:p w:rsidR="002E1540" w:rsidRPr="00A737C8" w:rsidRDefault="002E1540" w:rsidP="00A737C8">
      <w:p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dzieci n</w:t>
      </w:r>
      <w:r w:rsidR="00A737C8">
        <w:rPr>
          <w:rFonts w:eastAsiaTheme="minorHAnsi"/>
          <w:color w:val="00000A"/>
          <w:lang w:eastAsia="en-US"/>
        </w:rPr>
        <w:t>a terenie Miasta Skierniewice</w:t>
      </w:r>
      <w:r w:rsidRPr="00A737C8">
        <w:rPr>
          <w:rFonts w:eastAsiaTheme="minorHAnsi"/>
          <w:color w:val="00000A"/>
          <w:lang w:eastAsia="en-US"/>
        </w:rPr>
        <w:t xml:space="preserve">, w szczególności tych przeżywających trudności </w:t>
      </w:r>
      <w:r w:rsidR="00A737C8">
        <w:rPr>
          <w:rFonts w:eastAsiaTheme="minorHAnsi"/>
          <w:color w:val="00000A"/>
          <w:lang w:eastAsia="en-US"/>
        </w:rPr>
        <w:t xml:space="preserve">             w wypełnianiu </w:t>
      </w:r>
      <w:r w:rsidRPr="00A737C8">
        <w:rPr>
          <w:rFonts w:eastAsiaTheme="minorHAnsi"/>
          <w:color w:val="00000A"/>
          <w:lang w:eastAsia="en-US"/>
        </w:rPr>
        <w:t xml:space="preserve">funkcji opiekuńczo-wychowawczej oraz zagrożonych umieszczeniem dzieci </w:t>
      </w:r>
      <w:r w:rsidR="00A737C8">
        <w:rPr>
          <w:rFonts w:eastAsiaTheme="minorHAnsi"/>
          <w:color w:val="00000A"/>
          <w:lang w:eastAsia="en-US"/>
        </w:rPr>
        <w:t xml:space="preserve">  w pieczy </w:t>
      </w:r>
      <w:r w:rsidRPr="00A737C8">
        <w:rPr>
          <w:rFonts w:eastAsiaTheme="minorHAnsi"/>
          <w:color w:val="00000A"/>
          <w:lang w:eastAsia="en-US"/>
        </w:rPr>
        <w:t>zastępczej. Program adresowany jest również do rodzi</w:t>
      </w:r>
      <w:r w:rsidR="00A737C8">
        <w:rPr>
          <w:rFonts w:eastAsiaTheme="minorHAnsi"/>
          <w:color w:val="00000A"/>
          <w:lang w:eastAsia="en-US"/>
        </w:rPr>
        <w:t>n, którym Sąd ograniczył władzę r</w:t>
      </w:r>
      <w:r w:rsidRPr="00A737C8">
        <w:rPr>
          <w:rFonts w:eastAsiaTheme="minorHAnsi"/>
          <w:color w:val="00000A"/>
          <w:lang w:eastAsia="en-US"/>
        </w:rPr>
        <w:t>odzicielską lub które zostały pozbawione władzy rodzicielski</w:t>
      </w:r>
      <w:r w:rsidR="00A737C8">
        <w:rPr>
          <w:rFonts w:eastAsiaTheme="minorHAnsi"/>
          <w:color w:val="00000A"/>
          <w:lang w:eastAsia="en-US"/>
        </w:rPr>
        <w:t xml:space="preserve">ej, a także tych których dzieci </w:t>
      </w:r>
      <w:r w:rsidRPr="00A737C8">
        <w:rPr>
          <w:rFonts w:eastAsiaTheme="minorHAnsi"/>
          <w:color w:val="00000A"/>
          <w:lang w:eastAsia="en-US"/>
        </w:rPr>
        <w:t>przebywają już w pieczy zastępczej. Jego realizacja polegać będzie na zasadach</w:t>
      </w:r>
    </w:p>
    <w:p w:rsidR="002E1540" w:rsidRPr="00A737C8" w:rsidRDefault="002E1540" w:rsidP="00A737C8">
      <w:p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współdziałania w koalicji z partnerami środowiska lokalnego, tj. instytucje państwowe,</w:t>
      </w:r>
    </w:p>
    <w:p w:rsidR="002E1540" w:rsidRPr="00A737C8" w:rsidRDefault="002E1540" w:rsidP="00A737C8">
      <w:p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samorządowe, służba zdrowia, organizacje pozarządowe oraz innymi podmiotami, które</w:t>
      </w:r>
    </w:p>
    <w:p w:rsidR="002E1540" w:rsidRPr="00A737C8" w:rsidRDefault="002E1540" w:rsidP="00A737C8">
      <w:p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specjalizują się w działaniach na rzecz dziecka i rodziny. Dzięki wspólnie podejmowanym</w:t>
      </w:r>
    </w:p>
    <w:p w:rsidR="002E1540" w:rsidRDefault="002E1540" w:rsidP="00A737C8">
      <w:pPr>
        <w:autoSpaceDE w:val="0"/>
        <w:autoSpaceDN w:val="0"/>
        <w:adjustRightInd w:val="0"/>
        <w:spacing w:line="360" w:lineRule="auto"/>
        <w:jc w:val="both"/>
        <w:rPr>
          <w:rFonts w:eastAsiaTheme="minorHAnsi"/>
          <w:color w:val="00000A"/>
          <w:lang w:eastAsia="en-US"/>
        </w:rPr>
      </w:pPr>
      <w:r w:rsidRPr="00A737C8">
        <w:rPr>
          <w:rFonts w:eastAsiaTheme="minorHAnsi"/>
          <w:color w:val="00000A"/>
          <w:lang w:eastAsia="en-US"/>
        </w:rPr>
        <w:t xml:space="preserve">działaniom dopracowane zostaną odpowiednie warunki i możliwości dla wszechstronnej </w:t>
      </w:r>
      <w:r w:rsidR="00A737C8">
        <w:rPr>
          <w:rFonts w:eastAsiaTheme="minorHAnsi"/>
          <w:color w:val="00000A"/>
          <w:lang w:eastAsia="en-US"/>
        </w:rPr>
        <w:t xml:space="preserve">                  i </w:t>
      </w:r>
      <w:r w:rsidRPr="00A737C8">
        <w:rPr>
          <w:rFonts w:eastAsiaTheme="minorHAnsi"/>
          <w:color w:val="00000A"/>
          <w:lang w:eastAsia="en-US"/>
        </w:rPr>
        <w:t>skutecznej pomocy rodzinie.</w:t>
      </w:r>
    </w:p>
    <w:p w:rsidR="00B253EE" w:rsidRDefault="00B253EE" w:rsidP="00A737C8">
      <w:pPr>
        <w:autoSpaceDE w:val="0"/>
        <w:autoSpaceDN w:val="0"/>
        <w:adjustRightInd w:val="0"/>
        <w:spacing w:line="360" w:lineRule="auto"/>
        <w:jc w:val="both"/>
        <w:rPr>
          <w:rFonts w:eastAsiaTheme="minorHAnsi"/>
          <w:color w:val="00000A"/>
          <w:lang w:eastAsia="en-US"/>
        </w:rPr>
      </w:pPr>
    </w:p>
    <w:p w:rsidR="00B253EE" w:rsidRDefault="00B253EE" w:rsidP="00B253EE">
      <w:pPr>
        <w:ind w:firstLine="708"/>
        <w:jc w:val="both"/>
        <w:rPr>
          <w:b/>
        </w:rPr>
      </w:pPr>
    </w:p>
    <w:p w:rsidR="00B253EE" w:rsidRDefault="00B253EE" w:rsidP="00B253EE">
      <w:pPr>
        <w:ind w:firstLine="708"/>
        <w:jc w:val="both"/>
        <w:rPr>
          <w:b/>
        </w:rPr>
      </w:pPr>
    </w:p>
    <w:p w:rsidR="00B253EE" w:rsidRDefault="00B253EE" w:rsidP="00B253EE">
      <w:pPr>
        <w:ind w:firstLine="708"/>
        <w:jc w:val="both"/>
        <w:rPr>
          <w:b/>
        </w:rPr>
      </w:pPr>
    </w:p>
    <w:p w:rsidR="00B253EE" w:rsidRDefault="00B253EE" w:rsidP="00B253EE">
      <w:pPr>
        <w:ind w:firstLine="708"/>
        <w:jc w:val="both"/>
        <w:rPr>
          <w:b/>
        </w:rPr>
      </w:pPr>
      <w:r>
        <w:rPr>
          <w:b/>
        </w:rPr>
        <w:lastRenderedPageBreak/>
        <w:t>V. CEL GŁÓWNY I CELE SZCZEGÓŁOWE</w:t>
      </w:r>
    </w:p>
    <w:p w:rsidR="00B253EE" w:rsidRDefault="00B253EE" w:rsidP="00B253EE">
      <w:pPr>
        <w:ind w:firstLine="708"/>
        <w:jc w:val="both"/>
        <w:rPr>
          <w:b/>
        </w:rPr>
      </w:pPr>
    </w:p>
    <w:p w:rsidR="00B253EE" w:rsidRPr="00B253EE" w:rsidRDefault="00B253EE" w:rsidP="00B253EE">
      <w:pPr>
        <w:jc w:val="both"/>
        <w:rPr>
          <w:b/>
        </w:rPr>
      </w:pPr>
    </w:p>
    <w:p w:rsidR="00B253EE" w:rsidRPr="00B253EE" w:rsidRDefault="00B253EE" w:rsidP="00B253EE">
      <w:pPr>
        <w:autoSpaceDE w:val="0"/>
        <w:autoSpaceDN w:val="0"/>
        <w:adjustRightInd w:val="0"/>
        <w:spacing w:line="360" w:lineRule="auto"/>
        <w:ind w:firstLine="708"/>
        <w:jc w:val="both"/>
        <w:rPr>
          <w:rFonts w:eastAsiaTheme="minorHAnsi"/>
          <w:color w:val="00000A"/>
          <w:lang w:eastAsia="en-US"/>
        </w:rPr>
      </w:pPr>
      <w:r w:rsidRPr="00B253EE">
        <w:rPr>
          <w:rFonts w:eastAsiaTheme="minorHAnsi"/>
          <w:color w:val="00000A"/>
          <w:lang w:eastAsia="en-US"/>
        </w:rPr>
        <w:t>Dokonanie diagnozy społecznej na potrzeby niniejszego Programu pozwoliło na</w:t>
      </w:r>
    </w:p>
    <w:p w:rsidR="00B253EE" w:rsidRPr="00B253EE" w:rsidRDefault="00B253EE" w:rsidP="00B253EE">
      <w:pPr>
        <w:autoSpaceDE w:val="0"/>
        <w:autoSpaceDN w:val="0"/>
        <w:adjustRightInd w:val="0"/>
        <w:spacing w:line="360" w:lineRule="auto"/>
        <w:jc w:val="both"/>
        <w:rPr>
          <w:rFonts w:eastAsiaTheme="minorHAnsi"/>
          <w:color w:val="00000A"/>
          <w:lang w:eastAsia="en-US"/>
        </w:rPr>
      </w:pPr>
      <w:r w:rsidRPr="00B253EE">
        <w:rPr>
          <w:rFonts w:eastAsiaTheme="minorHAnsi"/>
          <w:color w:val="00000A"/>
          <w:lang w:eastAsia="en-US"/>
        </w:rPr>
        <w:t>postawienie celu głównego, który ma polegać na: przeciwdziałaniu dysfunkcjom</w:t>
      </w:r>
      <w:r>
        <w:rPr>
          <w:rFonts w:eastAsiaTheme="minorHAnsi"/>
          <w:color w:val="00000A"/>
          <w:lang w:eastAsia="en-US"/>
        </w:rPr>
        <w:t xml:space="preserve">                             i </w:t>
      </w:r>
      <w:r w:rsidRPr="00B253EE">
        <w:rPr>
          <w:rFonts w:eastAsiaTheme="minorHAnsi"/>
          <w:color w:val="00000A"/>
          <w:lang w:eastAsia="en-US"/>
        </w:rPr>
        <w:t>efektywnym wspieraniu rodzin przeżywających trudności w wypełnianiu funkcji opiekuńczo</w:t>
      </w:r>
      <w:r>
        <w:rPr>
          <w:rFonts w:eastAsiaTheme="minorHAnsi"/>
          <w:color w:val="00000A"/>
          <w:lang w:eastAsia="en-US"/>
        </w:rPr>
        <w:t xml:space="preserve"> - </w:t>
      </w:r>
      <w:r w:rsidRPr="00B253EE">
        <w:rPr>
          <w:rFonts w:eastAsiaTheme="minorHAnsi"/>
          <w:color w:val="00000A"/>
          <w:lang w:eastAsia="en-US"/>
        </w:rPr>
        <w:t>wychowawczych.</w:t>
      </w:r>
    </w:p>
    <w:p w:rsidR="00B253EE" w:rsidRDefault="00B253EE" w:rsidP="00B253EE">
      <w:pPr>
        <w:autoSpaceDE w:val="0"/>
        <w:autoSpaceDN w:val="0"/>
        <w:adjustRightInd w:val="0"/>
        <w:spacing w:line="360" w:lineRule="auto"/>
        <w:jc w:val="both"/>
        <w:rPr>
          <w:rFonts w:eastAsiaTheme="minorHAnsi"/>
          <w:color w:val="00000A"/>
          <w:lang w:eastAsia="en-US"/>
        </w:rPr>
      </w:pPr>
      <w:r w:rsidRPr="00B253EE">
        <w:rPr>
          <w:rFonts w:eastAsiaTheme="minorHAnsi"/>
          <w:color w:val="00000A"/>
          <w:lang w:eastAsia="en-US"/>
        </w:rPr>
        <w:t>Niniejsze zamierza się osiągnąć p</w:t>
      </w:r>
      <w:r>
        <w:rPr>
          <w:rFonts w:eastAsiaTheme="minorHAnsi"/>
          <w:color w:val="00000A"/>
          <w:lang w:eastAsia="en-US"/>
        </w:rPr>
        <w:t xml:space="preserve">oprzez kontynuację prowadzonych </w:t>
      </w:r>
      <w:r w:rsidRPr="00B253EE">
        <w:rPr>
          <w:rFonts w:eastAsiaTheme="minorHAnsi"/>
          <w:color w:val="00000A"/>
          <w:lang w:eastAsia="en-US"/>
        </w:rPr>
        <w:t>dotychczas działań oraz poprzez podejmowan</w:t>
      </w:r>
      <w:r>
        <w:rPr>
          <w:rFonts w:eastAsiaTheme="minorHAnsi"/>
          <w:color w:val="00000A"/>
          <w:lang w:eastAsia="en-US"/>
        </w:rPr>
        <w:t xml:space="preserve">ie nowych inicjatyw społecznych </w:t>
      </w:r>
      <w:r w:rsidRPr="00B253EE">
        <w:rPr>
          <w:rFonts w:eastAsiaTheme="minorHAnsi"/>
          <w:color w:val="00000A"/>
          <w:lang w:eastAsia="en-US"/>
        </w:rPr>
        <w:t>ukierunkowanych na realizowanie wspólnej polityki instyt</w:t>
      </w:r>
      <w:r>
        <w:rPr>
          <w:rFonts w:eastAsiaTheme="minorHAnsi"/>
          <w:color w:val="00000A"/>
          <w:lang w:eastAsia="en-US"/>
        </w:rPr>
        <w:t xml:space="preserve">ucjonalnej na rzecz wzmacniania </w:t>
      </w:r>
      <w:r w:rsidRPr="00B253EE">
        <w:rPr>
          <w:rFonts w:eastAsiaTheme="minorHAnsi"/>
          <w:color w:val="00000A"/>
          <w:lang w:eastAsia="en-US"/>
        </w:rPr>
        <w:t>rodziny.</w:t>
      </w:r>
    </w:p>
    <w:p w:rsidR="00602D67" w:rsidRDefault="00602D67" w:rsidP="00B253EE">
      <w:pPr>
        <w:autoSpaceDE w:val="0"/>
        <w:autoSpaceDN w:val="0"/>
        <w:adjustRightInd w:val="0"/>
        <w:spacing w:line="360" w:lineRule="auto"/>
        <w:jc w:val="both"/>
        <w:rPr>
          <w:rFonts w:eastAsiaTheme="minorHAnsi"/>
          <w:color w:val="00000A"/>
          <w:lang w:eastAsia="en-US"/>
        </w:rPr>
      </w:pPr>
    </w:p>
    <w:p w:rsidR="00602D67" w:rsidRPr="00602D67" w:rsidRDefault="00602D67" w:rsidP="00602D67">
      <w:pPr>
        <w:jc w:val="both"/>
        <w:rPr>
          <w:b/>
        </w:rPr>
      </w:pPr>
      <w:r w:rsidRPr="00602D67">
        <w:rPr>
          <w:b/>
        </w:rPr>
        <w:t>Cel główny programu:</w:t>
      </w:r>
    </w:p>
    <w:p w:rsidR="00602D67" w:rsidRPr="00602D67" w:rsidRDefault="00602D67" w:rsidP="00602D67">
      <w:pPr>
        <w:jc w:val="both"/>
        <w:rPr>
          <w:b/>
        </w:rPr>
      </w:pPr>
    </w:p>
    <w:p w:rsidR="00602D67" w:rsidRPr="00602D67" w:rsidRDefault="00602D67" w:rsidP="00602D67">
      <w:pPr>
        <w:jc w:val="both"/>
        <w:rPr>
          <w:b/>
        </w:rPr>
      </w:pPr>
      <w:r w:rsidRPr="00602D67">
        <w:rPr>
          <w:b/>
        </w:rPr>
        <w:t>Tworzenie warunków sprzyjających wspieraniu rodziny i jej prawidłowego funkcjonowania.</w:t>
      </w:r>
    </w:p>
    <w:p w:rsidR="00602D67" w:rsidRPr="00602D67" w:rsidRDefault="00602D67" w:rsidP="00602D67">
      <w:pPr>
        <w:jc w:val="both"/>
        <w:rPr>
          <w:b/>
        </w:rPr>
      </w:pPr>
    </w:p>
    <w:p w:rsidR="00602D67" w:rsidRPr="00602D67" w:rsidRDefault="00602D67" w:rsidP="00602D67">
      <w:pPr>
        <w:spacing w:line="360" w:lineRule="auto"/>
        <w:jc w:val="both"/>
        <w:rPr>
          <w:b/>
        </w:rPr>
      </w:pPr>
      <w:r w:rsidRPr="00602D67">
        <w:rPr>
          <w:b/>
        </w:rPr>
        <w:t xml:space="preserve">Cele szczegółowe: </w:t>
      </w:r>
    </w:p>
    <w:p w:rsidR="00602D67" w:rsidRPr="00602D67" w:rsidRDefault="00602D67" w:rsidP="00602D67">
      <w:pPr>
        <w:numPr>
          <w:ilvl w:val="0"/>
          <w:numId w:val="15"/>
        </w:numPr>
        <w:spacing w:line="360" w:lineRule="auto"/>
        <w:jc w:val="both"/>
      </w:pPr>
      <w:r w:rsidRPr="00602D67">
        <w:t xml:space="preserve">Wspieranie  rodziny w wychowywaniu dziecka oraz w pełnieniu funkcji opiekuńczej </w:t>
      </w:r>
      <w:r>
        <w:t xml:space="preserve">           </w:t>
      </w:r>
      <w:r w:rsidRPr="00602D67">
        <w:t>i wychowawczej.</w:t>
      </w:r>
    </w:p>
    <w:p w:rsidR="00602D67" w:rsidRPr="00602D67" w:rsidRDefault="00602D67" w:rsidP="00602D67">
      <w:pPr>
        <w:numPr>
          <w:ilvl w:val="0"/>
          <w:numId w:val="15"/>
        </w:numPr>
        <w:spacing w:line="360" w:lineRule="auto"/>
        <w:jc w:val="both"/>
      </w:pPr>
      <w:r w:rsidRPr="00602D67">
        <w:t>Praca z rodziną w celu zapobiegania sytuacjom kryzysowym.</w:t>
      </w:r>
    </w:p>
    <w:p w:rsidR="00602D67" w:rsidRDefault="00602D67" w:rsidP="00602D67">
      <w:pPr>
        <w:numPr>
          <w:ilvl w:val="0"/>
          <w:numId w:val="15"/>
        </w:numPr>
        <w:spacing w:line="360" w:lineRule="auto"/>
        <w:jc w:val="both"/>
      </w:pPr>
      <w:r w:rsidRPr="00602D67">
        <w:t>Zapewnienie bezpieczeństwa dziecku i rodzinie.</w:t>
      </w:r>
    </w:p>
    <w:p w:rsidR="005F0A0D" w:rsidRDefault="005F0A0D" w:rsidP="005F0A0D">
      <w:pPr>
        <w:spacing w:line="360" w:lineRule="auto"/>
        <w:jc w:val="both"/>
      </w:pPr>
    </w:p>
    <w:p w:rsidR="005F0A0D" w:rsidRPr="005F0A0D" w:rsidRDefault="005F0A0D" w:rsidP="005F0A0D">
      <w:pPr>
        <w:spacing w:line="360" w:lineRule="auto"/>
        <w:jc w:val="both"/>
        <w:rPr>
          <w:b/>
        </w:rPr>
      </w:pPr>
    </w:p>
    <w:p w:rsidR="005F0A0D" w:rsidRPr="00602D67" w:rsidRDefault="005F0A0D" w:rsidP="009A0499">
      <w:pPr>
        <w:spacing w:line="360" w:lineRule="auto"/>
        <w:ind w:firstLine="708"/>
        <w:jc w:val="both"/>
        <w:rPr>
          <w:b/>
        </w:rPr>
      </w:pPr>
      <w:r w:rsidRPr="005F0A0D">
        <w:rPr>
          <w:b/>
        </w:rPr>
        <w:t>VI. REALIZACJA PROGRAMU</w:t>
      </w:r>
    </w:p>
    <w:p w:rsidR="009A0499" w:rsidRPr="009A0499" w:rsidRDefault="009A0499" w:rsidP="009A049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163"/>
        <w:gridCol w:w="2327"/>
        <w:gridCol w:w="1909"/>
        <w:gridCol w:w="1764"/>
      </w:tblGrid>
      <w:tr w:rsidR="009A0499" w:rsidRPr="009A0499" w:rsidTr="006B6DA5">
        <w:tc>
          <w:tcPr>
            <w:tcW w:w="2123" w:type="dxa"/>
            <w:shd w:val="clear" w:color="auto" w:fill="auto"/>
          </w:tcPr>
          <w:p w:rsidR="009A0499" w:rsidRPr="009A0499" w:rsidRDefault="009A0499" w:rsidP="009A0499">
            <w:pPr>
              <w:jc w:val="both"/>
              <w:rPr>
                <w:b/>
              </w:rPr>
            </w:pPr>
          </w:p>
          <w:p w:rsidR="009A0499" w:rsidRPr="009A0499" w:rsidRDefault="009A0499" w:rsidP="009A0499">
            <w:pPr>
              <w:jc w:val="both"/>
              <w:rPr>
                <w:b/>
              </w:rPr>
            </w:pPr>
            <w:r w:rsidRPr="009A0499">
              <w:rPr>
                <w:b/>
              </w:rPr>
              <w:t>Działania</w:t>
            </w:r>
          </w:p>
          <w:p w:rsidR="009A0499" w:rsidRPr="009A0499" w:rsidRDefault="009A0499" w:rsidP="009A0499">
            <w:pPr>
              <w:jc w:val="both"/>
              <w:rPr>
                <w:b/>
              </w:rPr>
            </w:pPr>
          </w:p>
        </w:tc>
        <w:tc>
          <w:tcPr>
            <w:tcW w:w="1163" w:type="dxa"/>
            <w:shd w:val="clear" w:color="auto" w:fill="auto"/>
          </w:tcPr>
          <w:p w:rsidR="009A0499" w:rsidRPr="009A0499" w:rsidRDefault="009A0499" w:rsidP="009A0499">
            <w:pPr>
              <w:jc w:val="both"/>
              <w:rPr>
                <w:b/>
              </w:rPr>
            </w:pPr>
          </w:p>
          <w:p w:rsidR="009A0499" w:rsidRPr="009A0499" w:rsidRDefault="009A0499" w:rsidP="009A0499">
            <w:pPr>
              <w:jc w:val="both"/>
              <w:rPr>
                <w:b/>
              </w:rPr>
            </w:pPr>
            <w:r w:rsidRPr="009A0499">
              <w:rPr>
                <w:b/>
              </w:rPr>
              <w:t>Okres realizacji</w:t>
            </w:r>
          </w:p>
          <w:p w:rsidR="009A0499" w:rsidRPr="009A0499" w:rsidRDefault="009A0499" w:rsidP="009A0499">
            <w:pPr>
              <w:jc w:val="both"/>
              <w:rPr>
                <w:b/>
              </w:rPr>
            </w:pPr>
          </w:p>
        </w:tc>
        <w:tc>
          <w:tcPr>
            <w:tcW w:w="2327" w:type="dxa"/>
            <w:shd w:val="clear" w:color="auto" w:fill="auto"/>
          </w:tcPr>
          <w:p w:rsidR="009A0499" w:rsidRPr="009A0499" w:rsidRDefault="009A0499" w:rsidP="009A0499">
            <w:pPr>
              <w:jc w:val="both"/>
              <w:rPr>
                <w:b/>
              </w:rPr>
            </w:pPr>
          </w:p>
          <w:p w:rsidR="009A0499" w:rsidRPr="009A0499" w:rsidRDefault="009A0499" w:rsidP="009A0499">
            <w:pPr>
              <w:jc w:val="both"/>
              <w:rPr>
                <w:b/>
              </w:rPr>
            </w:pPr>
            <w:r w:rsidRPr="009A0499">
              <w:rPr>
                <w:b/>
              </w:rPr>
              <w:t>Realizator</w:t>
            </w:r>
          </w:p>
        </w:tc>
        <w:tc>
          <w:tcPr>
            <w:tcW w:w="1909" w:type="dxa"/>
            <w:shd w:val="clear" w:color="auto" w:fill="auto"/>
          </w:tcPr>
          <w:p w:rsidR="009A0499" w:rsidRPr="009A0499" w:rsidRDefault="009A0499" w:rsidP="009A0499">
            <w:pPr>
              <w:jc w:val="both"/>
              <w:rPr>
                <w:b/>
              </w:rPr>
            </w:pPr>
          </w:p>
          <w:p w:rsidR="009A0499" w:rsidRPr="009A0499" w:rsidRDefault="009A0499" w:rsidP="009A0499">
            <w:pPr>
              <w:jc w:val="both"/>
              <w:rPr>
                <w:b/>
              </w:rPr>
            </w:pPr>
            <w:r w:rsidRPr="009A0499">
              <w:rPr>
                <w:b/>
              </w:rPr>
              <w:t>Wskaźniki</w:t>
            </w:r>
          </w:p>
        </w:tc>
        <w:tc>
          <w:tcPr>
            <w:tcW w:w="1764" w:type="dxa"/>
            <w:shd w:val="clear" w:color="auto" w:fill="auto"/>
          </w:tcPr>
          <w:p w:rsidR="009A0499" w:rsidRPr="009A0499" w:rsidRDefault="009A0499" w:rsidP="009A0499">
            <w:pPr>
              <w:jc w:val="both"/>
              <w:rPr>
                <w:b/>
              </w:rPr>
            </w:pPr>
          </w:p>
          <w:p w:rsidR="009A0499" w:rsidRPr="009A0499" w:rsidRDefault="009A0499" w:rsidP="009A0499">
            <w:pPr>
              <w:jc w:val="both"/>
              <w:rPr>
                <w:b/>
              </w:rPr>
            </w:pPr>
            <w:r w:rsidRPr="009A0499">
              <w:rPr>
                <w:b/>
              </w:rPr>
              <w:t>Źródło finansowania</w:t>
            </w:r>
          </w:p>
        </w:tc>
      </w:tr>
      <w:tr w:rsidR="009A0499" w:rsidRPr="009A0499" w:rsidTr="006B6DA5">
        <w:tc>
          <w:tcPr>
            <w:tcW w:w="9286" w:type="dxa"/>
            <w:gridSpan w:val="5"/>
            <w:shd w:val="clear" w:color="auto" w:fill="auto"/>
          </w:tcPr>
          <w:p w:rsidR="009A0499" w:rsidRPr="009A0499" w:rsidRDefault="009A0499" w:rsidP="009A0499">
            <w:pPr>
              <w:jc w:val="both"/>
              <w:rPr>
                <w:b/>
                <w:sz w:val="26"/>
                <w:szCs w:val="26"/>
              </w:rPr>
            </w:pPr>
          </w:p>
          <w:p w:rsidR="009A0499" w:rsidRPr="009A0499" w:rsidRDefault="009A0499" w:rsidP="00E201B4">
            <w:pPr>
              <w:jc w:val="center"/>
              <w:rPr>
                <w:b/>
              </w:rPr>
            </w:pPr>
            <w:r w:rsidRPr="009A0499">
              <w:rPr>
                <w:b/>
              </w:rPr>
              <w:t>Cel szczegółowy 1: Wspieranie rodziny w wychowywaniu dziecka oraz pełnieniu funkcji opiekuńczej i wychowawczej.</w:t>
            </w:r>
          </w:p>
          <w:p w:rsidR="009A0499" w:rsidRPr="009A0499" w:rsidRDefault="009A0499" w:rsidP="009A0499">
            <w:pPr>
              <w:jc w:val="both"/>
              <w:rPr>
                <w:b/>
                <w:sz w:val="26"/>
                <w:szCs w:val="26"/>
              </w:rPr>
            </w:pPr>
          </w:p>
        </w:tc>
      </w:tr>
      <w:tr w:rsidR="009A0499" w:rsidRPr="009A0499" w:rsidTr="006B6DA5">
        <w:tc>
          <w:tcPr>
            <w:tcW w:w="2123" w:type="dxa"/>
            <w:shd w:val="clear" w:color="auto" w:fill="auto"/>
          </w:tcPr>
          <w:p w:rsidR="009A0499" w:rsidRPr="009A0499" w:rsidRDefault="009A0499" w:rsidP="009A0499">
            <w:pPr>
              <w:jc w:val="both"/>
            </w:pPr>
            <w:r w:rsidRPr="009A0499">
              <w:t>Diagnozowanie rodzin wymagających wsparcia</w:t>
            </w:r>
          </w:p>
        </w:tc>
        <w:tc>
          <w:tcPr>
            <w:tcW w:w="1163" w:type="dxa"/>
            <w:shd w:val="clear" w:color="auto" w:fill="auto"/>
          </w:tcPr>
          <w:p w:rsidR="009A0499" w:rsidRPr="009A0499" w:rsidRDefault="009A0499" w:rsidP="009A0499">
            <w:pPr>
              <w:jc w:val="both"/>
            </w:pPr>
            <w:r>
              <w:t>2020- 2022</w:t>
            </w:r>
          </w:p>
        </w:tc>
        <w:tc>
          <w:tcPr>
            <w:tcW w:w="2327" w:type="dxa"/>
            <w:shd w:val="clear" w:color="auto" w:fill="auto"/>
          </w:tcPr>
          <w:p w:rsidR="009A0499" w:rsidRPr="009A0499" w:rsidRDefault="009A0499" w:rsidP="009A0499">
            <w:pPr>
              <w:jc w:val="both"/>
            </w:pPr>
            <w:r w:rsidRPr="009A0499">
              <w:t>MOPR</w:t>
            </w:r>
          </w:p>
        </w:tc>
        <w:tc>
          <w:tcPr>
            <w:tcW w:w="1909" w:type="dxa"/>
            <w:shd w:val="clear" w:color="auto" w:fill="auto"/>
          </w:tcPr>
          <w:p w:rsidR="009A0499" w:rsidRPr="009A0499" w:rsidRDefault="009A0499" w:rsidP="009A0499">
            <w:pPr>
              <w:jc w:val="both"/>
            </w:pPr>
            <w:r w:rsidRPr="009A0499">
              <w:t>Liczba rodzin wymagających wsparcia</w:t>
            </w:r>
          </w:p>
        </w:tc>
        <w:tc>
          <w:tcPr>
            <w:tcW w:w="1764" w:type="dxa"/>
            <w:shd w:val="clear" w:color="auto" w:fill="auto"/>
          </w:tcPr>
          <w:p w:rsidR="009A0499" w:rsidRPr="009A0499" w:rsidRDefault="009A0499" w:rsidP="009A0499">
            <w:r w:rsidRPr="009A0499">
              <w:t>Środki własne realizatorów działania</w:t>
            </w:r>
          </w:p>
        </w:tc>
      </w:tr>
      <w:tr w:rsidR="009A0499" w:rsidRPr="009A0499" w:rsidTr="006B6DA5">
        <w:tc>
          <w:tcPr>
            <w:tcW w:w="2123" w:type="dxa"/>
            <w:shd w:val="clear" w:color="auto" w:fill="auto"/>
          </w:tcPr>
          <w:p w:rsidR="009A0499" w:rsidRPr="009A0499" w:rsidRDefault="009A0499" w:rsidP="009A0499">
            <w:r w:rsidRPr="009A0499">
              <w:t xml:space="preserve">Praca socjalna </w:t>
            </w:r>
            <w:r w:rsidRPr="009A0499">
              <w:br/>
              <w:t>w oparciu o plan pracy z rodziną i kontrakt socjalny</w:t>
            </w:r>
          </w:p>
        </w:tc>
        <w:tc>
          <w:tcPr>
            <w:tcW w:w="1163" w:type="dxa"/>
            <w:shd w:val="clear" w:color="auto" w:fill="auto"/>
          </w:tcPr>
          <w:p w:rsidR="009A0499" w:rsidRPr="009A0499" w:rsidRDefault="009A0499" w:rsidP="009A0499">
            <w:pPr>
              <w:jc w:val="both"/>
            </w:pPr>
            <w:r>
              <w:t>2020- 2022</w:t>
            </w:r>
          </w:p>
        </w:tc>
        <w:tc>
          <w:tcPr>
            <w:tcW w:w="2327" w:type="dxa"/>
            <w:shd w:val="clear" w:color="auto" w:fill="auto"/>
          </w:tcPr>
          <w:p w:rsidR="009A0499" w:rsidRPr="009A0499" w:rsidRDefault="009A0499" w:rsidP="009A0499">
            <w:pPr>
              <w:jc w:val="both"/>
            </w:pPr>
            <w:r w:rsidRPr="009A0499">
              <w:t>MOPR</w:t>
            </w:r>
          </w:p>
        </w:tc>
        <w:tc>
          <w:tcPr>
            <w:tcW w:w="1909" w:type="dxa"/>
            <w:shd w:val="clear" w:color="auto" w:fill="auto"/>
          </w:tcPr>
          <w:p w:rsidR="009A0499" w:rsidRPr="009A0499" w:rsidRDefault="009A0499" w:rsidP="009A0499">
            <w:pPr>
              <w:jc w:val="both"/>
            </w:pPr>
            <w:r w:rsidRPr="009A0499">
              <w:t>Liczba wspieranych rodzin</w:t>
            </w:r>
          </w:p>
        </w:tc>
        <w:tc>
          <w:tcPr>
            <w:tcW w:w="1764" w:type="dxa"/>
            <w:shd w:val="clear" w:color="auto" w:fill="auto"/>
          </w:tcPr>
          <w:p w:rsidR="009A0499" w:rsidRPr="009A0499" w:rsidRDefault="009A0499" w:rsidP="009A0499">
            <w:r w:rsidRPr="009A0499">
              <w:t>Środki własne realizatorów działania</w:t>
            </w:r>
          </w:p>
        </w:tc>
      </w:tr>
      <w:tr w:rsidR="009A0499" w:rsidRPr="009A0499" w:rsidTr="006B6DA5">
        <w:tc>
          <w:tcPr>
            <w:tcW w:w="2123" w:type="dxa"/>
            <w:shd w:val="clear" w:color="auto" w:fill="auto"/>
          </w:tcPr>
          <w:p w:rsidR="009A0499" w:rsidRPr="009A0499" w:rsidRDefault="009A0499" w:rsidP="009A0499">
            <w:r w:rsidRPr="009A0499">
              <w:t>Wspieranie rodzin</w:t>
            </w:r>
            <w:r>
              <w:t xml:space="preserve">  </w:t>
            </w:r>
            <w:r w:rsidRPr="009A0499">
              <w:t xml:space="preserve"> </w:t>
            </w:r>
            <w:r w:rsidRPr="009A0499">
              <w:lastRenderedPageBreak/>
              <w:t>i dzieci przez asystentów rodziny lub pracowników socjalnych</w:t>
            </w:r>
          </w:p>
        </w:tc>
        <w:tc>
          <w:tcPr>
            <w:tcW w:w="1163" w:type="dxa"/>
            <w:shd w:val="clear" w:color="auto" w:fill="auto"/>
          </w:tcPr>
          <w:p w:rsidR="009A0499" w:rsidRPr="009A0499" w:rsidRDefault="009A0499" w:rsidP="009A0499">
            <w:pPr>
              <w:jc w:val="both"/>
            </w:pPr>
            <w:r>
              <w:lastRenderedPageBreak/>
              <w:t xml:space="preserve">2020- </w:t>
            </w:r>
            <w:r>
              <w:lastRenderedPageBreak/>
              <w:t>2022</w:t>
            </w:r>
          </w:p>
        </w:tc>
        <w:tc>
          <w:tcPr>
            <w:tcW w:w="2327" w:type="dxa"/>
            <w:shd w:val="clear" w:color="auto" w:fill="auto"/>
          </w:tcPr>
          <w:p w:rsidR="009A0499" w:rsidRPr="009A0499" w:rsidRDefault="009A0499" w:rsidP="009A0499">
            <w:pPr>
              <w:jc w:val="both"/>
            </w:pPr>
            <w:r w:rsidRPr="009A0499">
              <w:lastRenderedPageBreak/>
              <w:t>MOPR</w:t>
            </w:r>
          </w:p>
        </w:tc>
        <w:tc>
          <w:tcPr>
            <w:tcW w:w="1909" w:type="dxa"/>
            <w:shd w:val="clear" w:color="auto" w:fill="auto"/>
          </w:tcPr>
          <w:p w:rsidR="009A0499" w:rsidRPr="009A0499" w:rsidRDefault="009A0499" w:rsidP="009A0499">
            <w:pPr>
              <w:jc w:val="both"/>
            </w:pPr>
            <w:r w:rsidRPr="009A0499">
              <w:t xml:space="preserve">Liczba </w:t>
            </w:r>
            <w:r w:rsidRPr="009A0499">
              <w:lastRenderedPageBreak/>
              <w:t>wspieranych rodzin</w:t>
            </w:r>
          </w:p>
        </w:tc>
        <w:tc>
          <w:tcPr>
            <w:tcW w:w="1764" w:type="dxa"/>
            <w:shd w:val="clear" w:color="auto" w:fill="auto"/>
          </w:tcPr>
          <w:p w:rsidR="009A0499" w:rsidRPr="009A0499" w:rsidRDefault="009A0499" w:rsidP="009A0499">
            <w:r w:rsidRPr="009A0499">
              <w:lastRenderedPageBreak/>
              <w:t xml:space="preserve">Środki własne </w:t>
            </w:r>
            <w:r w:rsidRPr="009A0499">
              <w:lastRenderedPageBreak/>
              <w:t>realizatorów działania</w:t>
            </w:r>
          </w:p>
        </w:tc>
      </w:tr>
      <w:tr w:rsidR="009A0499" w:rsidRPr="009A0499" w:rsidTr="006B6DA5">
        <w:tc>
          <w:tcPr>
            <w:tcW w:w="2123" w:type="dxa"/>
            <w:shd w:val="clear" w:color="auto" w:fill="auto"/>
          </w:tcPr>
          <w:p w:rsidR="009A0499" w:rsidRPr="009A0499" w:rsidRDefault="009A0499" w:rsidP="009A0499">
            <w:r w:rsidRPr="009A0499">
              <w:lastRenderedPageBreak/>
              <w:t xml:space="preserve">Wspieranie ośrodków wsparcia działających na rzecz dzieci </w:t>
            </w:r>
            <w:r w:rsidRPr="009A0499">
              <w:br/>
              <w:t>i młodzieży</w:t>
            </w:r>
          </w:p>
        </w:tc>
        <w:tc>
          <w:tcPr>
            <w:tcW w:w="1163" w:type="dxa"/>
            <w:shd w:val="clear" w:color="auto" w:fill="auto"/>
          </w:tcPr>
          <w:p w:rsidR="009A0499" w:rsidRPr="009A0499" w:rsidRDefault="009A0499" w:rsidP="009A0499">
            <w:pPr>
              <w:jc w:val="both"/>
            </w:pPr>
            <w:r>
              <w:t>2020- 2022</w:t>
            </w:r>
          </w:p>
        </w:tc>
        <w:tc>
          <w:tcPr>
            <w:tcW w:w="2327" w:type="dxa"/>
            <w:shd w:val="clear" w:color="auto" w:fill="auto"/>
          </w:tcPr>
          <w:p w:rsidR="009A0499" w:rsidRPr="009A0499" w:rsidRDefault="009A0499" w:rsidP="009A0499">
            <w:r w:rsidRPr="009A0499">
              <w:t>MOPR, Gmina, Placówki Oświatowe,</w:t>
            </w:r>
          </w:p>
        </w:tc>
        <w:tc>
          <w:tcPr>
            <w:tcW w:w="1909" w:type="dxa"/>
            <w:shd w:val="clear" w:color="auto" w:fill="auto"/>
          </w:tcPr>
          <w:p w:rsidR="009A0499" w:rsidRPr="009A0499" w:rsidRDefault="009A0499" w:rsidP="009A0499">
            <w:pPr>
              <w:jc w:val="both"/>
            </w:pPr>
            <w:r w:rsidRPr="009A0499">
              <w:t>Liczba ośrodków objętych wsparciem</w:t>
            </w:r>
          </w:p>
        </w:tc>
        <w:tc>
          <w:tcPr>
            <w:tcW w:w="1764" w:type="dxa"/>
            <w:shd w:val="clear" w:color="auto" w:fill="auto"/>
          </w:tcPr>
          <w:p w:rsidR="009A0499" w:rsidRPr="009A0499" w:rsidRDefault="009A0499" w:rsidP="009A0499">
            <w:r w:rsidRPr="009A0499">
              <w:t>Środki własne</w:t>
            </w:r>
          </w:p>
          <w:p w:rsidR="009A0499" w:rsidRPr="009A0499" w:rsidRDefault="009A0499" w:rsidP="009A0499">
            <w:r w:rsidRPr="009A0499">
              <w:t xml:space="preserve">Realizatorów </w:t>
            </w:r>
            <w:r w:rsidRPr="009A0499">
              <w:br/>
              <w:t>i środki zewnętrzne</w:t>
            </w:r>
          </w:p>
        </w:tc>
      </w:tr>
      <w:tr w:rsidR="009A0499" w:rsidRPr="009A0499" w:rsidTr="006B6DA5">
        <w:tc>
          <w:tcPr>
            <w:tcW w:w="2123" w:type="dxa"/>
            <w:shd w:val="clear" w:color="auto" w:fill="auto"/>
          </w:tcPr>
          <w:p w:rsidR="009A0499" w:rsidRPr="009A0499" w:rsidRDefault="009A0499" w:rsidP="009A0499">
            <w:pPr>
              <w:jc w:val="both"/>
            </w:pPr>
            <w:r w:rsidRPr="009A0499">
              <w:t xml:space="preserve">Indywidualne poradnictwo zawodowe, psychologiczne </w:t>
            </w:r>
            <w:r w:rsidRPr="009A0499">
              <w:br/>
              <w:t>i pedagogiczne</w:t>
            </w:r>
          </w:p>
        </w:tc>
        <w:tc>
          <w:tcPr>
            <w:tcW w:w="1163" w:type="dxa"/>
            <w:shd w:val="clear" w:color="auto" w:fill="auto"/>
          </w:tcPr>
          <w:p w:rsidR="009A0499" w:rsidRPr="009A0499" w:rsidRDefault="009A0499" w:rsidP="009A0499">
            <w:pPr>
              <w:jc w:val="both"/>
            </w:pPr>
            <w:r>
              <w:t>2020- 2022</w:t>
            </w:r>
          </w:p>
        </w:tc>
        <w:tc>
          <w:tcPr>
            <w:tcW w:w="2327" w:type="dxa"/>
            <w:shd w:val="clear" w:color="auto" w:fill="auto"/>
          </w:tcPr>
          <w:p w:rsidR="009A0499" w:rsidRPr="009A0499" w:rsidRDefault="009A0499" w:rsidP="009A0499">
            <w:r w:rsidRPr="009A0499">
              <w:t>Poradnia Psychologiczno-Pedagogiczna,</w:t>
            </w:r>
          </w:p>
          <w:p w:rsidR="009A0499" w:rsidRPr="009A0499" w:rsidRDefault="009A0499" w:rsidP="009A0499">
            <w:r w:rsidRPr="009A0499">
              <w:t>MOPR, Placówki Oświatowe, PUP</w:t>
            </w:r>
          </w:p>
        </w:tc>
        <w:tc>
          <w:tcPr>
            <w:tcW w:w="1909" w:type="dxa"/>
            <w:shd w:val="clear" w:color="auto" w:fill="auto"/>
          </w:tcPr>
          <w:p w:rsidR="009A0499" w:rsidRPr="009A0499" w:rsidRDefault="009A0499" w:rsidP="009A0499">
            <w:pPr>
              <w:jc w:val="both"/>
            </w:pPr>
            <w:r w:rsidRPr="009A0499">
              <w:t>Liczba porad</w:t>
            </w:r>
          </w:p>
        </w:tc>
        <w:tc>
          <w:tcPr>
            <w:tcW w:w="1764" w:type="dxa"/>
            <w:shd w:val="clear" w:color="auto" w:fill="auto"/>
          </w:tcPr>
          <w:p w:rsidR="009A0499" w:rsidRPr="009A0499" w:rsidRDefault="009A0499" w:rsidP="009A0499">
            <w:r w:rsidRPr="009A0499">
              <w:t>Środki własne</w:t>
            </w:r>
          </w:p>
          <w:p w:rsidR="009A0499" w:rsidRPr="009A0499" w:rsidRDefault="009A0499" w:rsidP="009A0499">
            <w:r w:rsidRPr="009A0499">
              <w:t xml:space="preserve">Realizatorów </w:t>
            </w:r>
            <w:r w:rsidRPr="009A0499">
              <w:br/>
              <w:t>i środki zewnętrzne</w:t>
            </w:r>
          </w:p>
        </w:tc>
      </w:tr>
      <w:tr w:rsidR="009A0499" w:rsidRPr="009A0499" w:rsidTr="006B6DA5">
        <w:tc>
          <w:tcPr>
            <w:tcW w:w="2123" w:type="dxa"/>
            <w:shd w:val="clear" w:color="auto" w:fill="auto"/>
          </w:tcPr>
          <w:p w:rsidR="009A0499" w:rsidRPr="009A0499" w:rsidRDefault="009A0499" w:rsidP="009A0499">
            <w:pPr>
              <w:jc w:val="both"/>
            </w:pPr>
            <w:r w:rsidRPr="009A0499">
              <w:t>Promowanie rodzinnej integracji</w:t>
            </w:r>
          </w:p>
        </w:tc>
        <w:tc>
          <w:tcPr>
            <w:tcW w:w="1163" w:type="dxa"/>
            <w:shd w:val="clear" w:color="auto" w:fill="auto"/>
          </w:tcPr>
          <w:p w:rsidR="009A0499" w:rsidRPr="009A0499" w:rsidRDefault="009A0499" w:rsidP="009A0499">
            <w:pPr>
              <w:jc w:val="both"/>
            </w:pPr>
            <w:r>
              <w:t>2020- 2022</w:t>
            </w:r>
          </w:p>
        </w:tc>
        <w:tc>
          <w:tcPr>
            <w:tcW w:w="2327" w:type="dxa"/>
            <w:shd w:val="clear" w:color="auto" w:fill="auto"/>
          </w:tcPr>
          <w:p w:rsidR="009A0499" w:rsidRPr="009A0499" w:rsidRDefault="009A0499" w:rsidP="009A0499">
            <w:r w:rsidRPr="009A0499">
              <w:t>Placówki Oświatowe, Gmina, Organizacje Pozarządowe, MOPR, MCK, lokalne media</w:t>
            </w:r>
          </w:p>
        </w:tc>
        <w:tc>
          <w:tcPr>
            <w:tcW w:w="1909" w:type="dxa"/>
            <w:shd w:val="clear" w:color="auto" w:fill="auto"/>
          </w:tcPr>
          <w:p w:rsidR="009A0499" w:rsidRPr="009A0499" w:rsidRDefault="009A0499" w:rsidP="009A0499">
            <w:pPr>
              <w:jc w:val="both"/>
            </w:pPr>
            <w:r w:rsidRPr="009A0499">
              <w:t>Liczba imprez, spotkań integracyjnych</w:t>
            </w:r>
          </w:p>
        </w:tc>
        <w:tc>
          <w:tcPr>
            <w:tcW w:w="1764" w:type="dxa"/>
            <w:shd w:val="clear" w:color="auto" w:fill="auto"/>
          </w:tcPr>
          <w:p w:rsidR="009A0499" w:rsidRPr="009A0499" w:rsidRDefault="009A0499" w:rsidP="009A0499">
            <w:r w:rsidRPr="009A0499">
              <w:t>Środki własne</w:t>
            </w:r>
          </w:p>
          <w:p w:rsidR="009A0499" w:rsidRPr="009A0499" w:rsidRDefault="009A0499" w:rsidP="009A0499">
            <w:r w:rsidRPr="009A0499">
              <w:t xml:space="preserve">Realizatorów </w:t>
            </w:r>
            <w:r w:rsidRPr="009A0499">
              <w:br/>
              <w:t>i środki zewnętrzne</w:t>
            </w:r>
          </w:p>
        </w:tc>
      </w:tr>
      <w:tr w:rsidR="009A0499" w:rsidRPr="009A0499" w:rsidTr="006B6DA5">
        <w:tc>
          <w:tcPr>
            <w:tcW w:w="2123" w:type="dxa"/>
            <w:shd w:val="clear" w:color="auto" w:fill="auto"/>
          </w:tcPr>
          <w:p w:rsidR="009A0499" w:rsidRPr="009A0499" w:rsidRDefault="009A0499" w:rsidP="009A0499">
            <w:r w:rsidRPr="009A0499">
              <w:t>Kursy, szkolenia, warsztaty dla pracowników instytucji wspierających rodzinę</w:t>
            </w:r>
          </w:p>
        </w:tc>
        <w:tc>
          <w:tcPr>
            <w:tcW w:w="1163" w:type="dxa"/>
            <w:shd w:val="clear" w:color="auto" w:fill="auto"/>
          </w:tcPr>
          <w:p w:rsidR="009A0499" w:rsidRPr="009A0499" w:rsidRDefault="009A0499" w:rsidP="009A0499">
            <w:pPr>
              <w:jc w:val="both"/>
            </w:pPr>
            <w:r>
              <w:t>2020- 2022</w:t>
            </w:r>
          </w:p>
        </w:tc>
        <w:tc>
          <w:tcPr>
            <w:tcW w:w="2327" w:type="dxa"/>
            <w:shd w:val="clear" w:color="auto" w:fill="auto"/>
          </w:tcPr>
          <w:p w:rsidR="009A0499" w:rsidRPr="009A0499" w:rsidRDefault="009A0499" w:rsidP="009A0499">
            <w:r w:rsidRPr="009A0499">
              <w:t>Gmina, MOPR, Zespół Kuratorskiej Służby Sądowej, Placówki Oświatowe</w:t>
            </w:r>
          </w:p>
        </w:tc>
        <w:tc>
          <w:tcPr>
            <w:tcW w:w="1909" w:type="dxa"/>
            <w:shd w:val="clear" w:color="auto" w:fill="auto"/>
          </w:tcPr>
          <w:p w:rsidR="009A0499" w:rsidRPr="009A0499" w:rsidRDefault="009A0499" w:rsidP="009A0499">
            <w:pPr>
              <w:jc w:val="both"/>
            </w:pPr>
            <w:r w:rsidRPr="009A0499">
              <w:t>Liczba kursów, warsztatów, Liczba uczestników</w:t>
            </w:r>
          </w:p>
        </w:tc>
        <w:tc>
          <w:tcPr>
            <w:tcW w:w="1764" w:type="dxa"/>
            <w:shd w:val="clear" w:color="auto" w:fill="auto"/>
          </w:tcPr>
          <w:p w:rsidR="009A0499" w:rsidRPr="009A0499" w:rsidRDefault="009A0499" w:rsidP="009A0499">
            <w:r w:rsidRPr="009A0499">
              <w:t>Środki własne</w:t>
            </w:r>
          </w:p>
          <w:p w:rsidR="009A0499" w:rsidRPr="009A0499" w:rsidRDefault="009A0499" w:rsidP="009A0499">
            <w:r w:rsidRPr="009A0499">
              <w:t xml:space="preserve">Realizatorów </w:t>
            </w:r>
            <w:r w:rsidRPr="009A0499">
              <w:br/>
              <w:t>i środki zewnętrzne</w:t>
            </w:r>
          </w:p>
        </w:tc>
      </w:tr>
      <w:tr w:rsidR="009A0499" w:rsidRPr="009A0499" w:rsidTr="006B6DA5">
        <w:tc>
          <w:tcPr>
            <w:tcW w:w="9286" w:type="dxa"/>
            <w:gridSpan w:val="5"/>
            <w:shd w:val="clear" w:color="auto" w:fill="auto"/>
          </w:tcPr>
          <w:p w:rsidR="009A0499" w:rsidRPr="009A0499" w:rsidRDefault="009A0499" w:rsidP="00E201B4">
            <w:pPr>
              <w:jc w:val="center"/>
              <w:rPr>
                <w:b/>
                <w:sz w:val="26"/>
                <w:szCs w:val="26"/>
              </w:rPr>
            </w:pPr>
          </w:p>
          <w:p w:rsidR="009A0499" w:rsidRPr="009A0499" w:rsidRDefault="009A0499" w:rsidP="00E201B4">
            <w:pPr>
              <w:jc w:val="center"/>
              <w:rPr>
                <w:b/>
              </w:rPr>
            </w:pPr>
            <w:r w:rsidRPr="009A0499">
              <w:rPr>
                <w:b/>
              </w:rPr>
              <w:t>Cel szczegółowy 2:</w:t>
            </w:r>
            <w:r w:rsidR="00E201B4" w:rsidRPr="00E201B4">
              <w:rPr>
                <w:b/>
              </w:rPr>
              <w:t xml:space="preserve"> </w:t>
            </w:r>
            <w:r w:rsidRPr="009A0499">
              <w:rPr>
                <w:b/>
              </w:rPr>
              <w:t>Praca z rodziną w celu zapobiegania sytuacjom kryzysowym.</w:t>
            </w:r>
          </w:p>
          <w:p w:rsidR="009A0499" w:rsidRPr="009A0499" w:rsidRDefault="009A0499" w:rsidP="00E201B4">
            <w:pPr>
              <w:jc w:val="center"/>
            </w:pPr>
          </w:p>
        </w:tc>
      </w:tr>
      <w:tr w:rsidR="009A0499" w:rsidRPr="009A0499" w:rsidTr="006B6DA5">
        <w:tc>
          <w:tcPr>
            <w:tcW w:w="2123" w:type="dxa"/>
            <w:shd w:val="clear" w:color="auto" w:fill="auto"/>
          </w:tcPr>
          <w:p w:rsidR="009A0499" w:rsidRPr="009A0499" w:rsidRDefault="009A0499" w:rsidP="009A0499">
            <w:pPr>
              <w:jc w:val="both"/>
            </w:pPr>
            <w:r w:rsidRPr="009A0499">
              <w:t>Analiza sytuacji rodzin, których dzieci zagrożone są umieszczeniem w pieczy zastępczej</w:t>
            </w:r>
          </w:p>
        </w:tc>
        <w:tc>
          <w:tcPr>
            <w:tcW w:w="1163" w:type="dxa"/>
            <w:shd w:val="clear" w:color="auto" w:fill="auto"/>
          </w:tcPr>
          <w:p w:rsidR="009A0499" w:rsidRPr="009A0499" w:rsidRDefault="009A0499" w:rsidP="009A0499">
            <w:pPr>
              <w:jc w:val="both"/>
            </w:pPr>
            <w:r>
              <w:t>2020- 2022</w:t>
            </w:r>
          </w:p>
        </w:tc>
        <w:tc>
          <w:tcPr>
            <w:tcW w:w="2327" w:type="dxa"/>
            <w:shd w:val="clear" w:color="auto" w:fill="auto"/>
          </w:tcPr>
          <w:p w:rsidR="009A0499" w:rsidRPr="009A0499" w:rsidRDefault="009A0499" w:rsidP="009A0499">
            <w:r w:rsidRPr="009A0499">
              <w:t>MOPR, Placówki Oświatowe, Poradnia Psychologiczno- Pedagogiczna, Zespół Kuratorskiej Służby Sądowej, KMP, Straż Miejska.</w:t>
            </w:r>
          </w:p>
        </w:tc>
        <w:tc>
          <w:tcPr>
            <w:tcW w:w="1909" w:type="dxa"/>
            <w:shd w:val="clear" w:color="auto" w:fill="auto"/>
          </w:tcPr>
          <w:p w:rsidR="009A0499" w:rsidRPr="009A0499" w:rsidRDefault="009A0499" w:rsidP="009A0499">
            <w:pPr>
              <w:jc w:val="both"/>
            </w:pPr>
            <w:r w:rsidRPr="009A0499">
              <w:t>Liczba analizowanych rodzin</w:t>
            </w:r>
          </w:p>
        </w:tc>
        <w:tc>
          <w:tcPr>
            <w:tcW w:w="1764" w:type="dxa"/>
            <w:shd w:val="clear" w:color="auto" w:fill="auto"/>
          </w:tcPr>
          <w:p w:rsidR="009A0499" w:rsidRPr="009A0499" w:rsidRDefault="009A0499" w:rsidP="009A0499">
            <w:r w:rsidRPr="009A0499">
              <w:t>Środki własne Realizatorów działania</w:t>
            </w:r>
          </w:p>
        </w:tc>
      </w:tr>
      <w:tr w:rsidR="009A0499" w:rsidRPr="009A0499" w:rsidTr="006B6DA5">
        <w:tc>
          <w:tcPr>
            <w:tcW w:w="2123" w:type="dxa"/>
            <w:shd w:val="clear" w:color="auto" w:fill="auto"/>
          </w:tcPr>
          <w:p w:rsidR="009A0499" w:rsidRPr="009A0499" w:rsidRDefault="009A0499" w:rsidP="009A0499">
            <w:r w:rsidRPr="009A0499">
              <w:t>Prowadzenie monitoringu sytuacji dziecka w rodzinie zagrożonej kryzysem</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MOPR, Placówki Oświatowe,  Zespół Kuratorskiej Służby Sądowej, KMP, Straż Miejska.</w:t>
            </w:r>
          </w:p>
        </w:tc>
        <w:tc>
          <w:tcPr>
            <w:tcW w:w="1909" w:type="dxa"/>
            <w:shd w:val="clear" w:color="auto" w:fill="auto"/>
          </w:tcPr>
          <w:p w:rsidR="009A0499" w:rsidRPr="009A0499" w:rsidRDefault="009A0499" w:rsidP="009A0499">
            <w:r w:rsidRPr="009A0499">
              <w:t>Liczba monitorowanych rodzin</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r w:rsidRPr="009A0499">
              <w:t xml:space="preserve"> i środki zewnętrzne</w:t>
            </w:r>
          </w:p>
        </w:tc>
      </w:tr>
      <w:tr w:rsidR="009A0499" w:rsidRPr="009A0499" w:rsidTr="006B6DA5">
        <w:tc>
          <w:tcPr>
            <w:tcW w:w="2123" w:type="dxa"/>
            <w:shd w:val="clear" w:color="auto" w:fill="auto"/>
          </w:tcPr>
          <w:p w:rsidR="009A0499" w:rsidRPr="009A0499" w:rsidRDefault="009A0499" w:rsidP="009A0499">
            <w:r w:rsidRPr="009A0499">
              <w:t>Konsultacje</w:t>
            </w:r>
          </w:p>
          <w:p w:rsidR="009A0499" w:rsidRPr="009A0499" w:rsidRDefault="009A0499" w:rsidP="009A0499">
            <w:r w:rsidRPr="009A0499">
              <w:t xml:space="preserve"> i poradnictwo </w:t>
            </w:r>
          </w:p>
          <w:p w:rsidR="009A0499" w:rsidRPr="009A0499" w:rsidRDefault="009A0499" w:rsidP="009A0499">
            <w:r w:rsidRPr="009A0499">
              <w:t>specjalistyczne</w:t>
            </w:r>
          </w:p>
          <w:p w:rsidR="009A0499" w:rsidRPr="009A0499" w:rsidRDefault="009A0499" w:rsidP="009A0499">
            <w:r w:rsidRPr="009A0499">
              <w:t xml:space="preserve">(w tym pomoc psychologiczna </w:t>
            </w:r>
          </w:p>
          <w:p w:rsidR="009A0499" w:rsidRPr="009A0499" w:rsidRDefault="009A0499" w:rsidP="009A0499">
            <w:r w:rsidRPr="009A0499">
              <w:t>i prawna)</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MOPR, Poradnia Psychologiczno- Pedagogiczna, Placówki Oświatowe, Ośrodek Przeciwdziałania Przemocy w Rodzinie</w:t>
            </w:r>
          </w:p>
        </w:tc>
        <w:tc>
          <w:tcPr>
            <w:tcW w:w="1909" w:type="dxa"/>
            <w:shd w:val="clear" w:color="auto" w:fill="auto"/>
          </w:tcPr>
          <w:p w:rsidR="009A0499" w:rsidRPr="009A0499" w:rsidRDefault="009A0499" w:rsidP="009A0499">
            <w:r w:rsidRPr="009A0499">
              <w:t>Liczba udzielanych konsultacji</w:t>
            </w:r>
          </w:p>
          <w:p w:rsidR="009A0499" w:rsidRPr="009A0499" w:rsidRDefault="009A0499" w:rsidP="009A0499">
            <w:r w:rsidRPr="009A0499">
              <w:t>i porad</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r w:rsidRPr="009A0499">
              <w:t>i środki zewnętrzne</w:t>
            </w:r>
          </w:p>
        </w:tc>
      </w:tr>
      <w:tr w:rsidR="009A0499" w:rsidRPr="009A0499" w:rsidTr="006B6DA5">
        <w:tc>
          <w:tcPr>
            <w:tcW w:w="2123" w:type="dxa"/>
            <w:shd w:val="clear" w:color="auto" w:fill="auto"/>
          </w:tcPr>
          <w:p w:rsidR="009A0499" w:rsidRPr="009A0499" w:rsidRDefault="009A0499" w:rsidP="009A0499">
            <w:r w:rsidRPr="009A0499">
              <w:t xml:space="preserve">Terapie </w:t>
            </w:r>
          </w:p>
          <w:p w:rsidR="009A0499" w:rsidRPr="009A0499" w:rsidRDefault="009A0499" w:rsidP="009A0499">
            <w:r w:rsidRPr="009A0499">
              <w:lastRenderedPageBreak/>
              <w:t xml:space="preserve">i mediacje </w:t>
            </w:r>
          </w:p>
        </w:tc>
        <w:tc>
          <w:tcPr>
            <w:tcW w:w="1163" w:type="dxa"/>
            <w:shd w:val="clear" w:color="auto" w:fill="auto"/>
          </w:tcPr>
          <w:p w:rsidR="009A0499" w:rsidRPr="009A0499" w:rsidRDefault="009A0499" w:rsidP="009A0499">
            <w:r>
              <w:lastRenderedPageBreak/>
              <w:t xml:space="preserve">2020- </w:t>
            </w:r>
            <w:r>
              <w:lastRenderedPageBreak/>
              <w:t>2022</w:t>
            </w:r>
          </w:p>
        </w:tc>
        <w:tc>
          <w:tcPr>
            <w:tcW w:w="2327" w:type="dxa"/>
            <w:shd w:val="clear" w:color="auto" w:fill="auto"/>
          </w:tcPr>
          <w:p w:rsidR="009A0499" w:rsidRPr="009A0499" w:rsidRDefault="009A0499" w:rsidP="009A0499">
            <w:r w:rsidRPr="009A0499">
              <w:lastRenderedPageBreak/>
              <w:t xml:space="preserve">Miejska Komisja ds. </w:t>
            </w:r>
            <w:r w:rsidRPr="009A0499">
              <w:lastRenderedPageBreak/>
              <w:t>Rozwiązywania Problemów Alkoholowych, MOPR, Poradnia Psychologiczno- Pedagogiczna, Stowarzyszenie Rozwoju Rodzin ,,Focus”</w:t>
            </w:r>
          </w:p>
        </w:tc>
        <w:tc>
          <w:tcPr>
            <w:tcW w:w="1909" w:type="dxa"/>
            <w:shd w:val="clear" w:color="auto" w:fill="auto"/>
          </w:tcPr>
          <w:p w:rsidR="009A0499" w:rsidRPr="009A0499" w:rsidRDefault="009A0499" w:rsidP="009A0499">
            <w:r w:rsidRPr="009A0499">
              <w:lastRenderedPageBreak/>
              <w:t>Liczba terapii</w:t>
            </w:r>
          </w:p>
          <w:p w:rsidR="009A0499" w:rsidRPr="009A0499" w:rsidRDefault="009A0499" w:rsidP="009A0499">
            <w:r w:rsidRPr="009A0499">
              <w:lastRenderedPageBreak/>
              <w:t xml:space="preserve"> i mediacji </w:t>
            </w:r>
          </w:p>
        </w:tc>
        <w:tc>
          <w:tcPr>
            <w:tcW w:w="1764" w:type="dxa"/>
            <w:shd w:val="clear" w:color="auto" w:fill="auto"/>
          </w:tcPr>
          <w:p w:rsidR="009A0499" w:rsidRPr="009A0499" w:rsidRDefault="009A0499" w:rsidP="009A0499">
            <w:r w:rsidRPr="009A0499">
              <w:lastRenderedPageBreak/>
              <w:t xml:space="preserve">Środki własne </w:t>
            </w:r>
            <w:r w:rsidRPr="009A0499">
              <w:lastRenderedPageBreak/>
              <w:t xml:space="preserve">Realizatorów działania </w:t>
            </w:r>
          </w:p>
          <w:p w:rsidR="009A0499" w:rsidRPr="009A0499" w:rsidRDefault="009A0499" w:rsidP="009A0499">
            <w:r w:rsidRPr="009A0499">
              <w:t>i środki zewnętrzne</w:t>
            </w:r>
          </w:p>
        </w:tc>
      </w:tr>
      <w:tr w:rsidR="009A0499" w:rsidRPr="009A0499" w:rsidTr="006B6DA5">
        <w:tc>
          <w:tcPr>
            <w:tcW w:w="2123" w:type="dxa"/>
            <w:shd w:val="clear" w:color="auto" w:fill="auto"/>
          </w:tcPr>
          <w:p w:rsidR="009A0499" w:rsidRPr="009A0499" w:rsidRDefault="009A0499" w:rsidP="009A0499">
            <w:r w:rsidRPr="009A0499">
              <w:lastRenderedPageBreak/>
              <w:t xml:space="preserve">Usługi opiekuńcze </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MOPR</w:t>
            </w:r>
          </w:p>
        </w:tc>
        <w:tc>
          <w:tcPr>
            <w:tcW w:w="1909" w:type="dxa"/>
            <w:shd w:val="clear" w:color="auto" w:fill="auto"/>
          </w:tcPr>
          <w:p w:rsidR="009A0499" w:rsidRPr="009A0499" w:rsidRDefault="009A0499" w:rsidP="009A0499">
            <w:r w:rsidRPr="009A0499">
              <w:t>Liczba rodzin objętych usługami</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r w:rsidRPr="009A0499">
              <w:t>i środki zewnętrzne</w:t>
            </w:r>
          </w:p>
        </w:tc>
      </w:tr>
      <w:tr w:rsidR="009A0499" w:rsidRPr="009A0499" w:rsidTr="006B6DA5">
        <w:tc>
          <w:tcPr>
            <w:tcW w:w="2123" w:type="dxa"/>
            <w:shd w:val="clear" w:color="auto" w:fill="auto"/>
          </w:tcPr>
          <w:p w:rsidR="009A0499" w:rsidRPr="009A0499" w:rsidRDefault="009A0499" w:rsidP="009A0499">
            <w:r w:rsidRPr="009A0499">
              <w:t>Organizowanie grup wsparcia (w razie potrzeb)</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MOPR</w:t>
            </w:r>
          </w:p>
        </w:tc>
        <w:tc>
          <w:tcPr>
            <w:tcW w:w="1909" w:type="dxa"/>
            <w:shd w:val="clear" w:color="auto" w:fill="auto"/>
          </w:tcPr>
          <w:p w:rsidR="009A0499" w:rsidRPr="009A0499" w:rsidRDefault="009A0499" w:rsidP="009A0499">
            <w:r w:rsidRPr="009A0499">
              <w:t>Liczba zorganizowanych grup</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r w:rsidRPr="009A0499">
              <w:t>i środki zewnętrzne</w:t>
            </w:r>
          </w:p>
        </w:tc>
      </w:tr>
      <w:tr w:rsidR="009A0499" w:rsidRPr="009A0499" w:rsidTr="006B6DA5">
        <w:tc>
          <w:tcPr>
            <w:tcW w:w="2123" w:type="dxa"/>
            <w:shd w:val="clear" w:color="auto" w:fill="auto"/>
          </w:tcPr>
          <w:p w:rsidR="009A0499" w:rsidRPr="009A0499" w:rsidRDefault="009A0499" w:rsidP="009A0499">
            <w:r w:rsidRPr="009A0499">
              <w:t>Tworzenie/rozwój dziennych ośrodków wsparcia(w razie potrzeb)</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MOPR, Organizacje pozarządowe</w:t>
            </w:r>
          </w:p>
        </w:tc>
        <w:tc>
          <w:tcPr>
            <w:tcW w:w="1909" w:type="dxa"/>
            <w:shd w:val="clear" w:color="auto" w:fill="auto"/>
          </w:tcPr>
          <w:p w:rsidR="009A0499" w:rsidRPr="009A0499" w:rsidRDefault="009A0499" w:rsidP="009A0499">
            <w:r w:rsidRPr="009A0499">
              <w:t>Liczba dziennych ośrodków wsparcia</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r w:rsidRPr="009A0499">
              <w:t>i środki zewnętrzne</w:t>
            </w:r>
          </w:p>
        </w:tc>
      </w:tr>
      <w:tr w:rsidR="009A0499" w:rsidRPr="009A0499" w:rsidTr="006B6DA5">
        <w:tc>
          <w:tcPr>
            <w:tcW w:w="9286" w:type="dxa"/>
            <w:gridSpan w:val="5"/>
            <w:shd w:val="clear" w:color="auto" w:fill="auto"/>
          </w:tcPr>
          <w:p w:rsidR="009A0499" w:rsidRPr="009A0499" w:rsidRDefault="009A0499" w:rsidP="009A0499"/>
          <w:p w:rsidR="009A0499" w:rsidRPr="009A0499" w:rsidRDefault="009A0499" w:rsidP="00E201B4">
            <w:pPr>
              <w:jc w:val="center"/>
              <w:rPr>
                <w:b/>
                <w:sz w:val="26"/>
                <w:szCs w:val="26"/>
              </w:rPr>
            </w:pPr>
            <w:r w:rsidRPr="009A0499">
              <w:rPr>
                <w:b/>
                <w:sz w:val="26"/>
                <w:szCs w:val="26"/>
              </w:rPr>
              <w:t>Cel szczegółowy 3:</w:t>
            </w:r>
            <w:r w:rsidR="00E201B4">
              <w:rPr>
                <w:b/>
                <w:sz w:val="26"/>
                <w:szCs w:val="26"/>
              </w:rPr>
              <w:t xml:space="preserve"> </w:t>
            </w:r>
            <w:r w:rsidRPr="009A0499">
              <w:rPr>
                <w:b/>
                <w:sz w:val="26"/>
                <w:szCs w:val="26"/>
              </w:rPr>
              <w:t>Zapewnienie bezpieczeństwa dziecku i rodzinie.</w:t>
            </w:r>
          </w:p>
          <w:p w:rsidR="009A0499" w:rsidRPr="009A0499" w:rsidRDefault="009A0499" w:rsidP="009A0499">
            <w:pPr>
              <w:jc w:val="both"/>
            </w:pPr>
          </w:p>
        </w:tc>
      </w:tr>
      <w:tr w:rsidR="009A0499" w:rsidRPr="009A0499" w:rsidTr="006B6DA5">
        <w:tc>
          <w:tcPr>
            <w:tcW w:w="2123" w:type="dxa"/>
            <w:shd w:val="clear" w:color="auto" w:fill="auto"/>
          </w:tcPr>
          <w:p w:rsidR="009A0499" w:rsidRPr="009A0499" w:rsidRDefault="009A0499" w:rsidP="009A0499">
            <w:r w:rsidRPr="009A0499">
              <w:t>Zapewnienie pomocy finansowej i rzeczowej rodzinom zagrożonym kryzysem lub przeżywającym trudności w pełnieniu funkcji opiekuńczo-wychowawczej</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MOPR, Organizacje pozarządowe</w:t>
            </w:r>
          </w:p>
        </w:tc>
        <w:tc>
          <w:tcPr>
            <w:tcW w:w="1909" w:type="dxa"/>
            <w:shd w:val="clear" w:color="auto" w:fill="auto"/>
          </w:tcPr>
          <w:p w:rsidR="009A0499" w:rsidRPr="009A0499" w:rsidRDefault="009A0499" w:rsidP="009A0499">
            <w:r w:rsidRPr="009A0499">
              <w:t>Liczba rodzin objętych pomocą</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r w:rsidRPr="009A0499">
              <w:t>i środki zewnętrzne</w:t>
            </w:r>
          </w:p>
        </w:tc>
      </w:tr>
      <w:tr w:rsidR="009A0499" w:rsidRPr="009A0499" w:rsidTr="006B6DA5">
        <w:tc>
          <w:tcPr>
            <w:tcW w:w="2123" w:type="dxa"/>
            <w:shd w:val="clear" w:color="auto" w:fill="auto"/>
          </w:tcPr>
          <w:p w:rsidR="009A0499" w:rsidRPr="009A0499" w:rsidRDefault="009A0499" w:rsidP="009A0499">
            <w:r w:rsidRPr="009A0499">
              <w:t>Pomoc w utrzymaniu lub pozyskaniu mieszkania</w:t>
            </w:r>
          </w:p>
          <w:p w:rsidR="009A0499" w:rsidRPr="009A0499" w:rsidRDefault="009A0499" w:rsidP="009A0499">
            <w:r w:rsidRPr="009A0499">
              <w:t>rodzinom zagrożonym kryzysem lub przeżywającym trudności w pełnieniu funkcji opiekuńczo-wychowawczej</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MOPR</w:t>
            </w:r>
          </w:p>
        </w:tc>
        <w:tc>
          <w:tcPr>
            <w:tcW w:w="1909" w:type="dxa"/>
            <w:shd w:val="clear" w:color="auto" w:fill="auto"/>
          </w:tcPr>
          <w:p w:rsidR="009A0499" w:rsidRPr="009A0499" w:rsidRDefault="009A0499" w:rsidP="009A0499">
            <w:r w:rsidRPr="009A0499">
              <w:t>Liczba rodzin, którym udzielono pomocy</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r w:rsidRPr="009A0499">
              <w:t>i środki zewnętrzne</w:t>
            </w:r>
          </w:p>
        </w:tc>
      </w:tr>
      <w:tr w:rsidR="009A0499" w:rsidRPr="009A0499" w:rsidTr="006B6DA5">
        <w:tc>
          <w:tcPr>
            <w:tcW w:w="2123" w:type="dxa"/>
            <w:shd w:val="clear" w:color="auto" w:fill="auto"/>
          </w:tcPr>
          <w:p w:rsidR="009A0499" w:rsidRPr="009A0499" w:rsidRDefault="009A0499" w:rsidP="009A0499">
            <w:r w:rsidRPr="009A0499">
              <w:lastRenderedPageBreak/>
              <w:t>Monitorowanie sytuacji zdrowotnej dzieci z rodzin zagrożonych kryzysem lub przeżywającym trudności w pełnieniu funkcji opiekuńczo-wychowawczej</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MOPR, Niepubliczne Zakłady Opieki Zdrowotnej</w:t>
            </w:r>
          </w:p>
        </w:tc>
        <w:tc>
          <w:tcPr>
            <w:tcW w:w="1909" w:type="dxa"/>
            <w:shd w:val="clear" w:color="auto" w:fill="auto"/>
          </w:tcPr>
          <w:p w:rsidR="009A0499" w:rsidRPr="009A0499" w:rsidRDefault="009A0499" w:rsidP="009A0499">
            <w:r w:rsidRPr="009A0499">
              <w:t>Liczba monitorowanych rodzin</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tc>
      </w:tr>
      <w:tr w:rsidR="009A0499" w:rsidRPr="009A0499" w:rsidTr="006B6DA5">
        <w:tc>
          <w:tcPr>
            <w:tcW w:w="2123" w:type="dxa"/>
            <w:shd w:val="clear" w:color="auto" w:fill="auto"/>
          </w:tcPr>
          <w:p w:rsidR="009A0499" w:rsidRPr="009A0499" w:rsidRDefault="009A0499" w:rsidP="009A0499">
            <w:r w:rsidRPr="009A0499">
              <w:t>Organizowanie wypoczynku dla dzieci z rodzin dysfunkcyjnych</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MOPR, Placówki Oświatowe, Organizacje Pozarządowe</w:t>
            </w:r>
          </w:p>
        </w:tc>
        <w:tc>
          <w:tcPr>
            <w:tcW w:w="1909" w:type="dxa"/>
            <w:shd w:val="clear" w:color="auto" w:fill="auto"/>
          </w:tcPr>
          <w:p w:rsidR="009A0499" w:rsidRPr="009A0499" w:rsidRDefault="009A0499" w:rsidP="009A0499">
            <w:r w:rsidRPr="009A0499">
              <w:t>Liczba zorganizowanych form wypoczynku, liczba uczestników wypoczynku</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r w:rsidRPr="009A0499">
              <w:t>i środki zewnętrzne</w:t>
            </w:r>
          </w:p>
        </w:tc>
      </w:tr>
      <w:tr w:rsidR="009A0499" w:rsidRPr="009A0499" w:rsidTr="006B6DA5">
        <w:tc>
          <w:tcPr>
            <w:tcW w:w="2123" w:type="dxa"/>
            <w:shd w:val="clear" w:color="auto" w:fill="auto"/>
          </w:tcPr>
          <w:p w:rsidR="009A0499" w:rsidRPr="009A0499" w:rsidRDefault="009A0499" w:rsidP="009A0499">
            <w:r w:rsidRPr="009A0499">
              <w:t>Kierowanie rodzin do Hostelu dla Ofiar Przemocy</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Hostel dla Ofiar Przemocy, MOPR, Policja</w:t>
            </w:r>
          </w:p>
        </w:tc>
        <w:tc>
          <w:tcPr>
            <w:tcW w:w="1909" w:type="dxa"/>
            <w:shd w:val="clear" w:color="auto" w:fill="auto"/>
          </w:tcPr>
          <w:p w:rsidR="009A0499" w:rsidRPr="009A0499" w:rsidRDefault="009A0499" w:rsidP="009A0499">
            <w:r w:rsidRPr="009A0499">
              <w:t>Liczba skierowanych rodzin</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tc>
      </w:tr>
      <w:tr w:rsidR="009A0499" w:rsidRPr="009A0499" w:rsidTr="006B6DA5">
        <w:tc>
          <w:tcPr>
            <w:tcW w:w="2123" w:type="dxa"/>
            <w:shd w:val="clear" w:color="auto" w:fill="auto"/>
          </w:tcPr>
          <w:p w:rsidR="009A0499" w:rsidRPr="009A0499" w:rsidRDefault="009A0499" w:rsidP="009A0499">
            <w:r w:rsidRPr="009A0499">
              <w:t>Finansowanie funkcjonowania rodzin wspierających</w:t>
            </w:r>
            <w:r>
              <w:t xml:space="preserve">     </w:t>
            </w:r>
            <w:r w:rsidRPr="009A0499">
              <w:t xml:space="preserve"> (w razie potrzeby)</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MOPR</w:t>
            </w:r>
          </w:p>
        </w:tc>
        <w:tc>
          <w:tcPr>
            <w:tcW w:w="1909" w:type="dxa"/>
            <w:shd w:val="clear" w:color="auto" w:fill="auto"/>
          </w:tcPr>
          <w:p w:rsidR="009A0499" w:rsidRPr="009A0499" w:rsidRDefault="009A0499" w:rsidP="009A0499">
            <w:r w:rsidRPr="009A0499">
              <w:t>Liczba rodzin wspierających</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r w:rsidRPr="009A0499">
              <w:t>i środki zewnętrzne</w:t>
            </w:r>
          </w:p>
        </w:tc>
      </w:tr>
      <w:tr w:rsidR="009A0499" w:rsidRPr="009A0499" w:rsidTr="006B6DA5">
        <w:tc>
          <w:tcPr>
            <w:tcW w:w="2123" w:type="dxa"/>
            <w:shd w:val="clear" w:color="auto" w:fill="auto"/>
          </w:tcPr>
          <w:p w:rsidR="009A0499" w:rsidRPr="009A0499" w:rsidRDefault="009A0499" w:rsidP="009A0499">
            <w:r w:rsidRPr="009A0499">
              <w:t>Finansowanie kosztów szkoleń rodzin wspierających i asystentów rodziny (w razie potrzeby)</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MOPR</w:t>
            </w:r>
          </w:p>
        </w:tc>
        <w:tc>
          <w:tcPr>
            <w:tcW w:w="1909" w:type="dxa"/>
            <w:shd w:val="clear" w:color="auto" w:fill="auto"/>
          </w:tcPr>
          <w:p w:rsidR="009A0499" w:rsidRPr="009A0499" w:rsidRDefault="009A0499" w:rsidP="009A0499">
            <w:r w:rsidRPr="009A0499">
              <w:t>Liczba szkoleń</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tc>
      </w:tr>
      <w:tr w:rsidR="009A0499" w:rsidRPr="009A0499" w:rsidTr="006B6DA5">
        <w:tc>
          <w:tcPr>
            <w:tcW w:w="2123" w:type="dxa"/>
            <w:shd w:val="clear" w:color="auto" w:fill="auto"/>
          </w:tcPr>
          <w:p w:rsidR="009A0499" w:rsidRPr="009A0499" w:rsidRDefault="009A0499" w:rsidP="009A0499">
            <w:r w:rsidRPr="009A0499">
              <w:t>Współfinansowanie pobytu dziecka w rodzinie zastępczej, placówce opiekuńczo-wychowawczej</w:t>
            </w:r>
          </w:p>
        </w:tc>
        <w:tc>
          <w:tcPr>
            <w:tcW w:w="1163" w:type="dxa"/>
            <w:shd w:val="clear" w:color="auto" w:fill="auto"/>
          </w:tcPr>
          <w:p w:rsidR="009A0499" w:rsidRPr="009A0499" w:rsidRDefault="009A0499" w:rsidP="009A0499">
            <w:r>
              <w:t>2020- 2022</w:t>
            </w:r>
          </w:p>
        </w:tc>
        <w:tc>
          <w:tcPr>
            <w:tcW w:w="2327" w:type="dxa"/>
            <w:shd w:val="clear" w:color="auto" w:fill="auto"/>
          </w:tcPr>
          <w:p w:rsidR="009A0499" w:rsidRPr="009A0499" w:rsidRDefault="009A0499" w:rsidP="009A0499">
            <w:r w:rsidRPr="009A0499">
              <w:t>Gmina, MOPR</w:t>
            </w:r>
          </w:p>
        </w:tc>
        <w:tc>
          <w:tcPr>
            <w:tcW w:w="1909" w:type="dxa"/>
            <w:shd w:val="clear" w:color="auto" w:fill="auto"/>
          </w:tcPr>
          <w:p w:rsidR="009A0499" w:rsidRPr="009A0499" w:rsidRDefault="009A0499" w:rsidP="009A0499">
            <w:r w:rsidRPr="009A0499">
              <w:t>Liczba umieszczonych dzieci</w:t>
            </w:r>
          </w:p>
        </w:tc>
        <w:tc>
          <w:tcPr>
            <w:tcW w:w="1764" w:type="dxa"/>
            <w:shd w:val="clear" w:color="auto" w:fill="auto"/>
          </w:tcPr>
          <w:p w:rsidR="009A0499" w:rsidRPr="009A0499" w:rsidRDefault="009A0499" w:rsidP="009A0499">
            <w:r w:rsidRPr="009A0499">
              <w:t xml:space="preserve">Środki własne Realizatorów działania </w:t>
            </w:r>
          </w:p>
          <w:p w:rsidR="009A0499" w:rsidRPr="009A0499" w:rsidRDefault="009A0499" w:rsidP="009A0499"/>
        </w:tc>
      </w:tr>
    </w:tbl>
    <w:p w:rsidR="00602D67" w:rsidRDefault="00602D67" w:rsidP="00B253EE">
      <w:pPr>
        <w:autoSpaceDE w:val="0"/>
        <w:autoSpaceDN w:val="0"/>
        <w:adjustRightInd w:val="0"/>
        <w:spacing w:line="360" w:lineRule="auto"/>
        <w:jc w:val="both"/>
        <w:rPr>
          <w:rFonts w:eastAsiaTheme="minorHAnsi"/>
          <w:color w:val="00000A"/>
          <w:lang w:eastAsia="en-US"/>
        </w:rPr>
      </w:pPr>
    </w:p>
    <w:p w:rsidR="004F7075" w:rsidRDefault="004F7075" w:rsidP="00B253EE">
      <w:pPr>
        <w:autoSpaceDE w:val="0"/>
        <w:autoSpaceDN w:val="0"/>
        <w:adjustRightInd w:val="0"/>
        <w:spacing w:line="360" w:lineRule="auto"/>
        <w:jc w:val="both"/>
        <w:rPr>
          <w:rFonts w:eastAsiaTheme="minorHAnsi"/>
          <w:color w:val="00000A"/>
          <w:lang w:eastAsia="en-US"/>
        </w:rPr>
      </w:pPr>
    </w:p>
    <w:p w:rsidR="004F7075" w:rsidRDefault="004F7075" w:rsidP="00B253EE">
      <w:pPr>
        <w:autoSpaceDE w:val="0"/>
        <w:autoSpaceDN w:val="0"/>
        <w:adjustRightInd w:val="0"/>
        <w:spacing w:line="360" w:lineRule="auto"/>
        <w:jc w:val="both"/>
        <w:rPr>
          <w:rFonts w:eastAsiaTheme="minorHAnsi"/>
          <w:color w:val="00000A"/>
          <w:lang w:eastAsia="en-US"/>
        </w:rPr>
      </w:pPr>
    </w:p>
    <w:p w:rsidR="004F7075" w:rsidRDefault="004F7075" w:rsidP="00B253EE">
      <w:pPr>
        <w:autoSpaceDE w:val="0"/>
        <w:autoSpaceDN w:val="0"/>
        <w:adjustRightInd w:val="0"/>
        <w:spacing w:line="360" w:lineRule="auto"/>
        <w:jc w:val="both"/>
        <w:rPr>
          <w:rFonts w:eastAsiaTheme="minorHAnsi"/>
          <w:color w:val="00000A"/>
          <w:lang w:eastAsia="en-US"/>
        </w:rPr>
      </w:pPr>
    </w:p>
    <w:p w:rsidR="004F7075" w:rsidRPr="004F7075" w:rsidRDefault="004F7075" w:rsidP="004F7075">
      <w:pPr>
        <w:ind w:firstLine="708"/>
        <w:jc w:val="both"/>
        <w:rPr>
          <w:b/>
        </w:rPr>
      </w:pPr>
      <w:r w:rsidRPr="004F7075">
        <w:rPr>
          <w:b/>
        </w:rPr>
        <w:t xml:space="preserve">VII.     PROJEKTOWANE ŹRÓDŁA FINANSOWANIA PROGRAMU </w:t>
      </w:r>
    </w:p>
    <w:p w:rsidR="004F7075" w:rsidRPr="004F7075" w:rsidRDefault="004F7075" w:rsidP="004F7075">
      <w:pPr>
        <w:spacing w:line="360" w:lineRule="auto"/>
        <w:jc w:val="both"/>
        <w:rPr>
          <w:b/>
        </w:rPr>
      </w:pPr>
    </w:p>
    <w:p w:rsidR="00F1738C" w:rsidRDefault="00F1738C" w:rsidP="004F7075">
      <w:pPr>
        <w:numPr>
          <w:ilvl w:val="0"/>
          <w:numId w:val="16"/>
        </w:numPr>
        <w:spacing w:line="360" w:lineRule="auto"/>
        <w:jc w:val="both"/>
      </w:pPr>
      <w:r>
        <w:t>Środki samorządu gminy Miasta Skierniewice</w:t>
      </w:r>
    </w:p>
    <w:p w:rsidR="004F7075" w:rsidRDefault="00F1738C" w:rsidP="004F7075">
      <w:pPr>
        <w:numPr>
          <w:ilvl w:val="0"/>
          <w:numId w:val="16"/>
        </w:numPr>
        <w:spacing w:line="360" w:lineRule="auto"/>
        <w:jc w:val="both"/>
      </w:pPr>
      <w:r>
        <w:t>Środki s</w:t>
      </w:r>
      <w:r w:rsidR="004F7075" w:rsidRPr="004F7075">
        <w:t>amorząd</w:t>
      </w:r>
      <w:r>
        <w:t>u</w:t>
      </w:r>
      <w:r w:rsidR="004F7075" w:rsidRPr="004F7075">
        <w:t xml:space="preserve"> województwa</w:t>
      </w:r>
    </w:p>
    <w:p w:rsidR="004F7075" w:rsidRPr="004F7075" w:rsidRDefault="00F1738C" w:rsidP="00F1738C">
      <w:pPr>
        <w:numPr>
          <w:ilvl w:val="0"/>
          <w:numId w:val="16"/>
        </w:numPr>
        <w:spacing w:line="360" w:lineRule="auto"/>
        <w:jc w:val="both"/>
      </w:pPr>
      <w:r>
        <w:lastRenderedPageBreak/>
        <w:t>Środki z budżetu państwa</w:t>
      </w:r>
    </w:p>
    <w:p w:rsidR="004F7075" w:rsidRPr="004F7075" w:rsidRDefault="004F7075" w:rsidP="004F7075">
      <w:pPr>
        <w:numPr>
          <w:ilvl w:val="0"/>
          <w:numId w:val="16"/>
        </w:numPr>
        <w:spacing w:line="360" w:lineRule="auto"/>
        <w:jc w:val="both"/>
      </w:pPr>
      <w:r w:rsidRPr="004F7075">
        <w:t>Organizacje pozarządowe</w:t>
      </w:r>
    </w:p>
    <w:p w:rsidR="004F7075" w:rsidRPr="004F7075" w:rsidRDefault="004F7075" w:rsidP="004F7075">
      <w:pPr>
        <w:numPr>
          <w:ilvl w:val="0"/>
          <w:numId w:val="16"/>
        </w:numPr>
        <w:spacing w:line="360" w:lineRule="auto"/>
        <w:jc w:val="both"/>
      </w:pPr>
      <w:r w:rsidRPr="004F7075">
        <w:t>Środki zewnętrzne, w tym fundusze strukturalne</w:t>
      </w:r>
      <w:r w:rsidR="00F1738C">
        <w:t>, programy osłonowe</w:t>
      </w:r>
    </w:p>
    <w:p w:rsidR="004F7075" w:rsidRPr="004F7075" w:rsidRDefault="004F7075" w:rsidP="004F7075">
      <w:pPr>
        <w:numPr>
          <w:ilvl w:val="0"/>
          <w:numId w:val="16"/>
        </w:numPr>
        <w:spacing w:line="360" w:lineRule="auto"/>
        <w:jc w:val="both"/>
      </w:pPr>
      <w:r w:rsidRPr="004F7075">
        <w:t>Inne</w:t>
      </w:r>
    </w:p>
    <w:p w:rsidR="004F7075" w:rsidRPr="004F7075" w:rsidRDefault="004F7075" w:rsidP="004F7075">
      <w:pPr>
        <w:spacing w:line="360" w:lineRule="auto"/>
        <w:ind w:left="1440"/>
        <w:jc w:val="both"/>
      </w:pPr>
    </w:p>
    <w:p w:rsidR="004F7075" w:rsidRPr="004F7075" w:rsidRDefault="004F7075" w:rsidP="004F7075">
      <w:pPr>
        <w:spacing w:line="360" w:lineRule="auto"/>
        <w:ind w:left="1416"/>
        <w:jc w:val="both"/>
      </w:pPr>
    </w:p>
    <w:p w:rsidR="004F7075" w:rsidRPr="004F7075" w:rsidRDefault="004F7075" w:rsidP="004F7075">
      <w:pPr>
        <w:spacing w:line="360" w:lineRule="auto"/>
        <w:ind w:firstLine="360"/>
        <w:jc w:val="both"/>
        <w:rPr>
          <w:b/>
        </w:rPr>
      </w:pPr>
      <w:r w:rsidRPr="004F7075">
        <w:rPr>
          <w:b/>
        </w:rPr>
        <w:t>VIII.    EFEKTY  I  REZULTATY   PROGRAMU</w:t>
      </w:r>
    </w:p>
    <w:p w:rsidR="004F7075" w:rsidRPr="004F7075" w:rsidRDefault="004F7075" w:rsidP="004F7075">
      <w:pPr>
        <w:spacing w:line="360" w:lineRule="auto"/>
        <w:jc w:val="both"/>
        <w:rPr>
          <w:b/>
        </w:rPr>
      </w:pPr>
    </w:p>
    <w:p w:rsidR="004F7075" w:rsidRPr="004F7075" w:rsidRDefault="004F7075" w:rsidP="004F7075">
      <w:pPr>
        <w:spacing w:line="360" w:lineRule="auto"/>
        <w:ind w:firstLine="360"/>
        <w:jc w:val="both"/>
      </w:pPr>
      <w:r w:rsidRPr="004F7075">
        <w:t>W wyniku działań podejmowanych w ramach realizowania programu przewiduje się osiągnięcie następujących rezultatów:</w:t>
      </w:r>
    </w:p>
    <w:p w:rsidR="004F7075" w:rsidRPr="004F7075" w:rsidRDefault="004F7075" w:rsidP="004F7075">
      <w:pPr>
        <w:numPr>
          <w:ilvl w:val="0"/>
          <w:numId w:val="17"/>
        </w:numPr>
        <w:spacing w:line="360" w:lineRule="auto"/>
        <w:jc w:val="both"/>
      </w:pPr>
      <w:r w:rsidRPr="004F7075">
        <w:t xml:space="preserve">Poprawienie funkcjonowania rodzin z problemami opiekuńczo-wychowawczymi </w:t>
      </w:r>
      <w:r w:rsidRPr="004F7075">
        <w:br/>
        <w:t>i rodzin dysfunkcyjnych;</w:t>
      </w:r>
    </w:p>
    <w:p w:rsidR="004F7075" w:rsidRPr="004F7075" w:rsidRDefault="004F7075" w:rsidP="004F7075">
      <w:pPr>
        <w:numPr>
          <w:ilvl w:val="0"/>
          <w:numId w:val="17"/>
        </w:numPr>
        <w:spacing w:line="360" w:lineRule="auto"/>
        <w:jc w:val="both"/>
      </w:pPr>
      <w:r w:rsidRPr="004F7075">
        <w:t>Przeciwdziałanie umieszczaniu dzieci w pieczy zastępczej;</w:t>
      </w:r>
    </w:p>
    <w:p w:rsidR="004F7075" w:rsidRPr="004F7075" w:rsidRDefault="004F7075" w:rsidP="004F7075">
      <w:pPr>
        <w:numPr>
          <w:ilvl w:val="0"/>
          <w:numId w:val="17"/>
        </w:numPr>
        <w:spacing w:line="360" w:lineRule="auto"/>
        <w:jc w:val="both"/>
      </w:pPr>
      <w:r w:rsidRPr="004F7075">
        <w:t>Zabezpieczenie podstawowych potrzeb bytowych rodzin celem zapobiegania powstawaniu sytuacji kryzysowych;</w:t>
      </w:r>
    </w:p>
    <w:p w:rsidR="004F7075" w:rsidRPr="004F7075" w:rsidRDefault="004F7075" w:rsidP="004F7075">
      <w:pPr>
        <w:numPr>
          <w:ilvl w:val="0"/>
          <w:numId w:val="17"/>
        </w:numPr>
        <w:spacing w:line="360" w:lineRule="auto"/>
        <w:jc w:val="both"/>
      </w:pPr>
      <w:r w:rsidRPr="004F7075">
        <w:t>Poprawa sytuacji dziecka w rodzinie;</w:t>
      </w:r>
    </w:p>
    <w:p w:rsidR="004F7075" w:rsidRPr="004F7075" w:rsidRDefault="004F7075" w:rsidP="004F7075">
      <w:pPr>
        <w:numPr>
          <w:ilvl w:val="0"/>
          <w:numId w:val="17"/>
        </w:numPr>
        <w:spacing w:line="360" w:lineRule="auto"/>
        <w:jc w:val="both"/>
      </w:pPr>
      <w:r w:rsidRPr="004F7075">
        <w:t>Poprawa stanu bezpieczeństwa rodziny i dziecka;</w:t>
      </w:r>
    </w:p>
    <w:p w:rsidR="004F7075" w:rsidRPr="004F7075" w:rsidRDefault="004F7075" w:rsidP="004F7075">
      <w:pPr>
        <w:numPr>
          <w:ilvl w:val="0"/>
          <w:numId w:val="17"/>
        </w:numPr>
        <w:spacing w:line="360" w:lineRule="auto"/>
        <w:jc w:val="both"/>
      </w:pPr>
      <w:r w:rsidRPr="004F7075">
        <w:t>Poprawa świadomości rodziców w zakresie prawidłowego wypełniania funkcji rodzicielskich;</w:t>
      </w:r>
    </w:p>
    <w:p w:rsidR="004F7075" w:rsidRPr="004F7075" w:rsidRDefault="004F7075" w:rsidP="004F7075">
      <w:pPr>
        <w:numPr>
          <w:ilvl w:val="0"/>
          <w:numId w:val="17"/>
        </w:numPr>
        <w:spacing w:line="360" w:lineRule="auto"/>
        <w:jc w:val="both"/>
      </w:pPr>
      <w:r w:rsidRPr="004F7075">
        <w:t>Wypracowanie procedury dotyczącej analizy sytuacji rodziny pod kątem zasadności przydzielania asystenta rodziny.</w:t>
      </w:r>
    </w:p>
    <w:p w:rsidR="007D2F61" w:rsidRDefault="007D2F61" w:rsidP="007D2F61">
      <w:pPr>
        <w:spacing w:line="360" w:lineRule="auto"/>
        <w:jc w:val="both"/>
      </w:pPr>
    </w:p>
    <w:p w:rsidR="007D2F61" w:rsidRPr="004F7075" w:rsidRDefault="007D2F61" w:rsidP="004F7075">
      <w:pPr>
        <w:spacing w:line="360" w:lineRule="auto"/>
        <w:ind w:left="360"/>
        <w:jc w:val="both"/>
      </w:pPr>
    </w:p>
    <w:p w:rsidR="007D2F61" w:rsidRPr="007D2F61" w:rsidRDefault="007D2F61" w:rsidP="007D2F61">
      <w:pPr>
        <w:spacing w:line="360" w:lineRule="auto"/>
        <w:ind w:firstLine="360"/>
        <w:jc w:val="both"/>
        <w:rPr>
          <w:b/>
        </w:rPr>
      </w:pPr>
      <w:r w:rsidRPr="007D2F61">
        <w:rPr>
          <w:b/>
        </w:rPr>
        <w:t>IX.     MONITORING   I   EWALUACJA</w:t>
      </w:r>
    </w:p>
    <w:p w:rsidR="007D2F61" w:rsidRPr="007D2F61" w:rsidRDefault="007D2F61" w:rsidP="007D2F61">
      <w:pPr>
        <w:spacing w:line="360" w:lineRule="auto"/>
        <w:ind w:left="360"/>
        <w:jc w:val="both"/>
        <w:rPr>
          <w:b/>
        </w:rPr>
      </w:pPr>
    </w:p>
    <w:p w:rsidR="007D2F61" w:rsidRPr="007D2F61" w:rsidRDefault="007D2F61" w:rsidP="006468B9">
      <w:pPr>
        <w:jc w:val="both"/>
      </w:pPr>
      <w:r w:rsidRPr="007D2F61">
        <w:tab/>
        <w:t>Koordynatorem Programu jest Miejski Ośrodek Pomocy Rodzinie w Skierniewicach.</w:t>
      </w:r>
    </w:p>
    <w:p w:rsidR="007D2F61" w:rsidRPr="007D2F61" w:rsidRDefault="007D2F61" w:rsidP="006468B9">
      <w:pPr>
        <w:jc w:val="both"/>
      </w:pPr>
    </w:p>
    <w:p w:rsidR="007D2F61" w:rsidRPr="007D2F61" w:rsidRDefault="007D2F61" w:rsidP="006468B9">
      <w:pPr>
        <w:spacing w:line="360" w:lineRule="auto"/>
        <w:ind w:firstLine="708"/>
        <w:jc w:val="both"/>
      </w:pPr>
      <w:r w:rsidRPr="007D2F61">
        <w:t>Prowadzenie monitoringu i ewaluacji realizacji programu daje możliwość sprawdzenia czy zrealizowane zostały zaplanowane działania oraz jaki jest wynik zrealizowanych zamierzeń.</w:t>
      </w:r>
    </w:p>
    <w:p w:rsidR="007D2F61" w:rsidRPr="007D2F61" w:rsidRDefault="007D2F61" w:rsidP="006468B9">
      <w:pPr>
        <w:spacing w:line="360" w:lineRule="auto"/>
        <w:ind w:firstLine="708"/>
        <w:jc w:val="both"/>
      </w:pPr>
      <w:r w:rsidRPr="007D2F61">
        <w:t xml:space="preserve">Monitoring ma na celu uzyskanie informacji na temat realizacji planowanych </w:t>
      </w:r>
      <w:r w:rsidRPr="007D2F61">
        <w:br/>
        <w:t>w ramach programu działań w zakresie ich czasu realizacji, założeń, źródeł finansowania oraz przełożenia na osiągnięcie rezultatów programu.</w:t>
      </w:r>
    </w:p>
    <w:p w:rsidR="007D2F61" w:rsidRPr="007D2F61" w:rsidRDefault="007D2F61" w:rsidP="006468B9">
      <w:pPr>
        <w:spacing w:line="360" w:lineRule="auto"/>
        <w:ind w:firstLine="708"/>
        <w:jc w:val="both"/>
      </w:pPr>
      <w:r w:rsidRPr="007D2F61">
        <w:lastRenderedPageBreak/>
        <w:t xml:space="preserve"> Ewaluacja ma na celu uzyskanie informacji, czy osiągnięto zakładane rezultaty oraz </w:t>
      </w:r>
      <w:r w:rsidR="006468B9">
        <w:t xml:space="preserve">  </w:t>
      </w:r>
      <w:r w:rsidRPr="007D2F61">
        <w:t>w jaki sposób udało się je osiągnąć i czy pozwoliły one oraz w jakim stopniu na realizację celów programu.</w:t>
      </w:r>
    </w:p>
    <w:p w:rsidR="007D2F61" w:rsidRPr="007D2F61" w:rsidRDefault="007D2F61" w:rsidP="006468B9">
      <w:pPr>
        <w:spacing w:line="360" w:lineRule="auto"/>
        <w:jc w:val="both"/>
      </w:pPr>
      <w:r w:rsidRPr="007D2F61">
        <w:tab/>
        <w:t xml:space="preserve">Ewaluacja Programu będzie odbywać się na bieżąco przez cały czas. Raport </w:t>
      </w:r>
      <w:r w:rsidRPr="007D2F61">
        <w:br/>
        <w:t>z ewaluacji i monitoringu programu będzie sporządzany co roku. Równolegle trwać będzie proces monitorowania programu. Na zakończenie okresu trwania programu ( gr</w:t>
      </w:r>
      <w:r w:rsidR="006468B9">
        <w:t>udzień 2022</w:t>
      </w:r>
      <w:r w:rsidRPr="007D2F61">
        <w:t>r.)</w:t>
      </w:r>
    </w:p>
    <w:p w:rsidR="007D2F61" w:rsidRPr="007D2F61" w:rsidRDefault="007D2F61" w:rsidP="006468B9">
      <w:pPr>
        <w:spacing w:line="360" w:lineRule="auto"/>
        <w:jc w:val="both"/>
      </w:pPr>
      <w:r w:rsidRPr="007D2F61">
        <w:t>Przeprowadzone zostanie podsumowanie i analiza z raportów rocznych oraz ewaluacja końcowa programu. W przypadku przedłużenia czasu trwania oraz modyfikacji programu założenia metodologii ewaluacji i monitoringu będą odpowiednio dostosowane.</w:t>
      </w:r>
    </w:p>
    <w:p w:rsidR="007D2F61" w:rsidRPr="007D2F61" w:rsidRDefault="007D2F61" w:rsidP="006468B9">
      <w:pPr>
        <w:spacing w:line="360" w:lineRule="auto"/>
        <w:jc w:val="both"/>
      </w:pPr>
      <w:r w:rsidRPr="007D2F61">
        <w:tab/>
        <w:t>Ewaluacja programu pozwoli na doskonalenie podejmowanych działań w ramach programu, uzyskanie informacji o efektach wdrażania programu oraz odpowiedzi na pytania związane z realizacją programu, wzrost jakości programu, pogłębienie odpowiedzialności za wdrażanie programu wśród wszystkich zainteresowanych jego funkcjonowaniem i efektami.</w:t>
      </w:r>
    </w:p>
    <w:p w:rsidR="007D2F61" w:rsidRPr="007D2F61" w:rsidRDefault="007D2F61" w:rsidP="006468B9">
      <w:pPr>
        <w:spacing w:line="360" w:lineRule="auto"/>
        <w:jc w:val="both"/>
      </w:pPr>
    </w:p>
    <w:p w:rsidR="007D2F61" w:rsidRPr="007D2F61" w:rsidRDefault="007D2F61" w:rsidP="006468B9">
      <w:pPr>
        <w:spacing w:line="360" w:lineRule="auto"/>
        <w:jc w:val="both"/>
        <w:rPr>
          <w:b/>
        </w:rPr>
      </w:pPr>
      <w:r w:rsidRPr="007D2F61">
        <w:rPr>
          <w:b/>
        </w:rPr>
        <w:t>Kryterium Ewaluacji:</w:t>
      </w:r>
    </w:p>
    <w:p w:rsidR="007D2F61" w:rsidRPr="007D2F61" w:rsidRDefault="007D2F61" w:rsidP="006468B9">
      <w:pPr>
        <w:spacing w:line="360" w:lineRule="auto"/>
        <w:jc w:val="both"/>
      </w:pPr>
      <w:r w:rsidRPr="007D2F61">
        <w:tab/>
        <w:t>Ewaluacja będzie prowadzona według kryterium adekwatności, trwałości oraz użyteczności. Informacje zebrane w ramach monitoringu i ewaluacji odpowiedzą na pytanie, czy i do jakiego stopnia cele programu są odpowiednie do zmieniających się potrzeb priorytetów na poziomie Gminy. Monitoring i ewaluacja pozwoli też na uzyskanie informacji, czy i w jaki zakresie program wymaga aktualizacji przeformułowania lub zmian postawionych celów. Monitoring i ewaluacja programu odbywać się będzie wg. kryterium odpowiedniości realizowanych przedsięwzięć w ramach programu w stosunku do potrzeb lokalnych na podstawie sporządzanej sprawozdawczości z wykonania zadań oraz analizy zbieranych informacji. Ewaluacja wg. kryterium użyteczności oraz trwałości ma na celu uzyskanie informacji na temat zależności pomiędzy potrzebami rzeczywistymi wdrażanego programu, a rezultatami oraz jego efektami. Każde kryterium może być mierzone różnie – może posiadać różne miary wartości ( wskaźniki) – zaplanowane w programie.</w:t>
      </w:r>
    </w:p>
    <w:p w:rsidR="004F7075" w:rsidRDefault="004F7075" w:rsidP="00B253EE">
      <w:pPr>
        <w:autoSpaceDE w:val="0"/>
        <w:autoSpaceDN w:val="0"/>
        <w:adjustRightInd w:val="0"/>
        <w:spacing w:line="360" w:lineRule="auto"/>
        <w:jc w:val="both"/>
        <w:rPr>
          <w:rFonts w:eastAsiaTheme="minorHAnsi"/>
          <w:color w:val="00000A"/>
          <w:lang w:eastAsia="en-US"/>
        </w:rPr>
      </w:pPr>
    </w:p>
    <w:p w:rsidR="006468B9" w:rsidRPr="006468B9" w:rsidRDefault="006468B9" w:rsidP="00B253EE">
      <w:pPr>
        <w:autoSpaceDE w:val="0"/>
        <w:autoSpaceDN w:val="0"/>
        <w:adjustRightInd w:val="0"/>
        <w:spacing w:line="360" w:lineRule="auto"/>
        <w:jc w:val="both"/>
        <w:rPr>
          <w:rFonts w:eastAsiaTheme="minorHAnsi"/>
          <w:b/>
          <w:color w:val="00000A"/>
          <w:u w:val="single"/>
          <w:lang w:eastAsia="en-US"/>
        </w:rPr>
      </w:pPr>
      <w:r w:rsidRPr="006468B9">
        <w:rPr>
          <w:rFonts w:eastAsiaTheme="minorHAnsi"/>
          <w:b/>
          <w:color w:val="00000A"/>
          <w:u w:val="single"/>
          <w:lang w:eastAsia="en-US"/>
        </w:rPr>
        <w:t>Podsumowanie</w:t>
      </w:r>
      <w:r>
        <w:rPr>
          <w:rFonts w:eastAsiaTheme="minorHAnsi"/>
          <w:b/>
          <w:color w:val="00000A"/>
          <w:u w:val="single"/>
          <w:lang w:eastAsia="en-US"/>
        </w:rPr>
        <w:t>:</w:t>
      </w:r>
    </w:p>
    <w:p w:rsidR="006468B9" w:rsidRPr="006468B9" w:rsidRDefault="006468B9" w:rsidP="006468B9">
      <w:pPr>
        <w:autoSpaceDE w:val="0"/>
        <w:autoSpaceDN w:val="0"/>
        <w:adjustRightInd w:val="0"/>
        <w:spacing w:line="360" w:lineRule="auto"/>
        <w:ind w:firstLine="708"/>
        <w:jc w:val="both"/>
        <w:rPr>
          <w:rFonts w:eastAsiaTheme="minorHAnsi"/>
          <w:color w:val="00000A"/>
          <w:lang w:eastAsia="en-US"/>
        </w:rPr>
      </w:pPr>
      <w:r w:rsidRPr="006468B9">
        <w:rPr>
          <w:rFonts w:eastAsiaTheme="minorHAnsi"/>
          <w:color w:val="00000A"/>
          <w:lang w:eastAsia="en-US"/>
        </w:rPr>
        <w:t>Głównym założeniem Programu Wspierania Rodziny jest podejmowanie wszelkich</w:t>
      </w:r>
    </w:p>
    <w:p w:rsidR="006468B9" w:rsidRPr="006468B9" w:rsidRDefault="006468B9" w:rsidP="006468B9">
      <w:pPr>
        <w:autoSpaceDE w:val="0"/>
        <w:autoSpaceDN w:val="0"/>
        <w:adjustRightInd w:val="0"/>
        <w:spacing w:line="360" w:lineRule="auto"/>
        <w:jc w:val="both"/>
        <w:rPr>
          <w:rFonts w:eastAsiaTheme="minorHAnsi"/>
          <w:color w:val="00000A"/>
          <w:lang w:eastAsia="en-US"/>
        </w:rPr>
      </w:pPr>
      <w:r w:rsidRPr="006468B9">
        <w:rPr>
          <w:rFonts w:eastAsiaTheme="minorHAnsi"/>
          <w:color w:val="00000A"/>
          <w:lang w:eastAsia="en-US"/>
        </w:rPr>
        <w:t>działań profilaktycznych nastawionych na stworzenie warunków sprzyjających wspieraniu</w:t>
      </w:r>
    </w:p>
    <w:p w:rsidR="006468B9" w:rsidRPr="006468B9" w:rsidRDefault="006468B9" w:rsidP="006468B9">
      <w:pPr>
        <w:autoSpaceDE w:val="0"/>
        <w:autoSpaceDN w:val="0"/>
        <w:adjustRightInd w:val="0"/>
        <w:spacing w:line="360" w:lineRule="auto"/>
        <w:jc w:val="both"/>
        <w:rPr>
          <w:rFonts w:eastAsiaTheme="minorHAnsi"/>
          <w:color w:val="00000A"/>
          <w:lang w:eastAsia="en-US"/>
        </w:rPr>
      </w:pPr>
      <w:r w:rsidRPr="006468B9">
        <w:rPr>
          <w:rFonts w:eastAsiaTheme="minorHAnsi"/>
          <w:color w:val="00000A"/>
          <w:lang w:eastAsia="en-US"/>
        </w:rPr>
        <w:t>rodziny w jej prawidłowym funkcjonowaniu. Natomiast, zasadniczym celem działalności</w:t>
      </w:r>
    </w:p>
    <w:p w:rsidR="006468B9" w:rsidRPr="006468B9" w:rsidRDefault="006468B9" w:rsidP="006468B9">
      <w:pPr>
        <w:autoSpaceDE w:val="0"/>
        <w:autoSpaceDN w:val="0"/>
        <w:adjustRightInd w:val="0"/>
        <w:spacing w:line="360" w:lineRule="auto"/>
        <w:jc w:val="both"/>
        <w:rPr>
          <w:rFonts w:eastAsiaTheme="minorHAnsi"/>
          <w:color w:val="00000A"/>
          <w:lang w:eastAsia="en-US"/>
        </w:rPr>
      </w:pPr>
      <w:r w:rsidRPr="006468B9">
        <w:rPr>
          <w:rFonts w:eastAsiaTheme="minorHAnsi"/>
          <w:color w:val="00000A"/>
          <w:lang w:eastAsia="en-US"/>
        </w:rPr>
        <w:t>profilaktycznej jest zapobieganie negatywnym stanom rzeczy, zarówno tym, które dopiero</w:t>
      </w:r>
    </w:p>
    <w:p w:rsidR="006468B9" w:rsidRPr="006468B9" w:rsidRDefault="006468B9" w:rsidP="006468B9">
      <w:pPr>
        <w:autoSpaceDE w:val="0"/>
        <w:autoSpaceDN w:val="0"/>
        <w:adjustRightInd w:val="0"/>
        <w:spacing w:line="360" w:lineRule="auto"/>
        <w:jc w:val="both"/>
        <w:rPr>
          <w:rFonts w:eastAsiaTheme="minorHAnsi"/>
          <w:color w:val="00000A"/>
          <w:lang w:eastAsia="en-US"/>
        </w:rPr>
      </w:pPr>
      <w:r w:rsidRPr="006468B9">
        <w:rPr>
          <w:rFonts w:eastAsiaTheme="minorHAnsi"/>
          <w:color w:val="00000A"/>
          <w:lang w:eastAsia="en-US"/>
        </w:rPr>
        <w:t>mają zaistnieć, jak i tym, które w postaci zalążkowej już istnieją. Działając w myśl zasady, że</w:t>
      </w:r>
    </w:p>
    <w:p w:rsidR="006468B9" w:rsidRPr="006468B9" w:rsidRDefault="006468B9" w:rsidP="006468B9">
      <w:pPr>
        <w:autoSpaceDE w:val="0"/>
        <w:autoSpaceDN w:val="0"/>
        <w:adjustRightInd w:val="0"/>
        <w:spacing w:line="360" w:lineRule="auto"/>
        <w:jc w:val="both"/>
        <w:rPr>
          <w:rFonts w:eastAsiaTheme="minorHAnsi"/>
          <w:color w:val="00000A"/>
          <w:lang w:eastAsia="en-US"/>
        </w:rPr>
      </w:pPr>
      <w:r w:rsidRPr="006468B9">
        <w:rPr>
          <w:rFonts w:eastAsiaTheme="minorHAnsi"/>
          <w:color w:val="00000A"/>
          <w:lang w:eastAsia="en-US"/>
        </w:rPr>
        <w:lastRenderedPageBreak/>
        <w:t>„lepiej zapobiegać niż leczyć”, powinno się promować działania profilaktyczne</w:t>
      </w:r>
    </w:p>
    <w:p w:rsidR="006468B9" w:rsidRPr="006468B9" w:rsidRDefault="006468B9" w:rsidP="006468B9">
      <w:pPr>
        <w:autoSpaceDE w:val="0"/>
        <w:autoSpaceDN w:val="0"/>
        <w:adjustRightInd w:val="0"/>
        <w:spacing w:line="360" w:lineRule="auto"/>
        <w:jc w:val="both"/>
        <w:rPr>
          <w:rFonts w:eastAsiaTheme="minorHAnsi"/>
          <w:color w:val="00000A"/>
          <w:lang w:eastAsia="en-US"/>
        </w:rPr>
      </w:pPr>
      <w:r w:rsidRPr="006468B9">
        <w:rPr>
          <w:rFonts w:eastAsiaTheme="minorHAnsi"/>
          <w:color w:val="00000A"/>
          <w:lang w:eastAsia="en-US"/>
        </w:rPr>
        <w:t>ukierunkowane na wspieranie rodzin niewydolnych w opiece nad dziećmi. Osiągnięcie tego</w:t>
      </w:r>
    </w:p>
    <w:p w:rsidR="006468B9" w:rsidRPr="006468B9" w:rsidRDefault="006468B9" w:rsidP="006468B9">
      <w:pPr>
        <w:autoSpaceDE w:val="0"/>
        <w:autoSpaceDN w:val="0"/>
        <w:adjustRightInd w:val="0"/>
        <w:spacing w:line="360" w:lineRule="auto"/>
        <w:jc w:val="both"/>
        <w:rPr>
          <w:rFonts w:eastAsiaTheme="minorHAnsi"/>
          <w:color w:val="00000A"/>
          <w:lang w:eastAsia="en-US"/>
        </w:rPr>
      </w:pPr>
      <w:r w:rsidRPr="006468B9">
        <w:rPr>
          <w:rFonts w:eastAsiaTheme="minorHAnsi"/>
          <w:color w:val="00000A"/>
          <w:lang w:eastAsia="en-US"/>
        </w:rPr>
        <w:t>wyzwania uzależnione jest więc od ścisłej współpracy pomiędzy instytucjami oraz od</w:t>
      </w:r>
    </w:p>
    <w:p w:rsidR="006468B9" w:rsidRPr="006468B9" w:rsidRDefault="006468B9" w:rsidP="006468B9">
      <w:pPr>
        <w:autoSpaceDE w:val="0"/>
        <w:autoSpaceDN w:val="0"/>
        <w:adjustRightInd w:val="0"/>
        <w:spacing w:line="360" w:lineRule="auto"/>
        <w:jc w:val="both"/>
        <w:rPr>
          <w:rFonts w:eastAsiaTheme="minorHAnsi"/>
          <w:color w:val="00000A"/>
          <w:lang w:eastAsia="en-US"/>
        </w:rPr>
      </w:pPr>
      <w:r w:rsidRPr="006468B9">
        <w:rPr>
          <w:rFonts w:eastAsiaTheme="minorHAnsi"/>
          <w:color w:val="00000A"/>
          <w:lang w:eastAsia="en-US"/>
        </w:rPr>
        <w:t>wypracowania sprawnego i efektywnego systemu działań wpływających na poprawę sytuacji</w:t>
      </w:r>
    </w:p>
    <w:p w:rsidR="006468B9" w:rsidRPr="006468B9" w:rsidRDefault="006468B9" w:rsidP="006468B9">
      <w:pPr>
        <w:autoSpaceDE w:val="0"/>
        <w:autoSpaceDN w:val="0"/>
        <w:adjustRightInd w:val="0"/>
        <w:spacing w:line="360" w:lineRule="auto"/>
        <w:jc w:val="both"/>
        <w:rPr>
          <w:rFonts w:eastAsiaTheme="minorHAnsi"/>
          <w:color w:val="00000A"/>
          <w:lang w:eastAsia="en-US"/>
        </w:rPr>
      </w:pPr>
      <w:r w:rsidRPr="006468B9">
        <w:rPr>
          <w:rFonts w:eastAsiaTheme="minorHAnsi"/>
          <w:color w:val="00000A"/>
          <w:lang w:eastAsia="en-US"/>
        </w:rPr>
        <w:t>dziecka i rodziny.</w:t>
      </w:r>
    </w:p>
    <w:sectPr w:rsidR="006468B9" w:rsidRPr="006468B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B6" w:rsidRDefault="00906BB6" w:rsidP="00F7670B">
      <w:r>
        <w:separator/>
      </w:r>
    </w:p>
  </w:endnote>
  <w:endnote w:type="continuationSeparator" w:id="0">
    <w:p w:rsidR="00906BB6" w:rsidRDefault="00906BB6" w:rsidP="00F7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Roman">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040805"/>
      <w:docPartObj>
        <w:docPartGallery w:val="Page Numbers (Bottom of Page)"/>
        <w:docPartUnique/>
      </w:docPartObj>
    </w:sdtPr>
    <w:sdtEndPr/>
    <w:sdtContent>
      <w:p w:rsidR="006B6DA5" w:rsidRDefault="006B6DA5">
        <w:pPr>
          <w:pStyle w:val="Stopka"/>
          <w:jc w:val="right"/>
        </w:pPr>
        <w:r>
          <w:fldChar w:fldCharType="begin"/>
        </w:r>
        <w:r>
          <w:instrText>PAGE   \* MERGEFORMAT</w:instrText>
        </w:r>
        <w:r>
          <w:fldChar w:fldCharType="separate"/>
        </w:r>
        <w:r w:rsidR="00A50215">
          <w:rPr>
            <w:noProof/>
          </w:rPr>
          <w:t>2</w:t>
        </w:r>
        <w:r>
          <w:fldChar w:fldCharType="end"/>
        </w:r>
      </w:p>
    </w:sdtContent>
  </w:sdt>
  <w:p w:rsidR="006B6DA5" w:rsidRDefault="006B6D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B6" w:rsidRDefault="00906BB6" w:rsidP="00F7670B">
      <w:r>
        <w:separator/>
      </w:r>
    </w:p>
  </w:footnote>
  <w:footnote w:type="continuationSeparator" w:id="0">
    <w:p w:rsidR="00906BB6" w:rsidRDefault="00906BB6" w:rsidP="00F76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E31"/>
    <w:multiLevelType w:val="hybridMultilevel"/>
    <w:tmpl w:val="60563628"/>
    <w:lvl w:ilvl="0" w:tplc="507AAA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557015"/>
    <w:multiLevelType w:val="multilevel"/>
    <w:tmpl w:val="42D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84433"/>
    <w:multiLevelType w:val="hybridMultilevel"/>
    <w:tmpl w:val="B5EC9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FF261B"/>
    <w:multiLevelType w:val="hybridMultilevel"/>
    <w:tmpl w:val="41780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4CE2E30"/>
    <w:multiLevelType w:val="multilevel"/>
    <w:tmpl w:val="434653E2"/>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C282560"/>
    <w:multiLevelType w:val="hybridMultilevel"/>
    <w:tmpl w:val="EFA2E27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F6C720C"/>
    <w:multiLevelType w:val="hybridMultilevel"/>
    <w:tmpl w:val="2EF6233E"/>
    <w:lvl w:ilvl="0" w:tplc="0415000B">
      <w:start w:val="1"/>
      <w:numFmt w:val="bullet"/>
      <w:lvlText w:val=""/>
      <w:lvlJc w:val="left"/>
      <w:pPr>
        <w:ind w:left="142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0D22E9C"/>
    <w:multiLevelType w:val="multilevel"/>
    <w:tmpl w:val="BB369F8E"/>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881648D"/>
    <w:multiLevelType w:val="hybridMultilevel"/>
    <w:tmpl w:val="86D2A29E"/>
    <w:lvl w:ilvl="0" w:tplc="9816FDFE">
      <w:start w:val="1"/>
      <w:numFmt w:val="bullet"/>
      <w:lvlText w:val=""/>
      <w:lvlJc w:val="left"/>
      <w:pPr>
        <w:tabs>
          <w:tab w:val="num" w:pos="454"/>
        </w:tabs>
        <w:ind w:left="45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18733B"/>
    <w:multiLevelType w:val="hybridMultilevel"/>
    <w:tmpl w:val="F4224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EE1023"/>
    <w:multiLevelType w:val="hybridMultilevel"/>
    <w:tmpl w:val="A9665DA6"/>
    <w:lvl w:ilvl="0" w:tplc="9816FDFE">
      <w:start w:val="1"/>
      <w:numFmt w:val="bullet"/>
      <w:lvlText w:val=""/>
      <w:lvlJc w:val="left"/>
      <w:pPr>
        <w:tabs>
          <w:tab w:val="num" w:pos="454"/>
        </w:tabs>
        <w:ind w:left="45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F343F6C"/>
    <w:multiLevelType w:val="hybridMultilevel"/>
    <w:tmpl w:val="D8B6681C"/>
    <w:lvl w:ilvl="0" w:tplc="9816FDFE">
      <w:start w:val="1"/>
      <w:numFmt w:val="bullet"/>
      <w:lvlText w:val=""/>
      <w:lvlJc w:val="left"/>
      <w:pPr>
        <w:tabs>
          <w:tab w:val="num" w:pos="454"/>
        </w:tabs>
        <w:ind w:left="45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50DD6431"/>
    <w:multiLevelType w:val="hybridMultilevel"/>
    <w:tmpl w:val="7E4477A4"/>
    <w:lvl w:ilvl="0" w:tplc="8DE866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57146FA0"/>
    <w:multiLevelType w:val="hybridMultilevel"/>
    <w:tmpl w:val="42869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9670291"/>
    <w:multiLevelType w:val="hybridMultilevel"/>
    <w:tmpl w:val="4B4C0390"/>
    <w:lvl w:ilvl="0" w:tplc="0415000F">
      <w:start w:val="1"/>
      <w:numFmt w:val="decimal"/>
      <w:lvlText w:val="%1."/>
      <w:lvlJc w:val="left"/>
      <w:pPr>
        <w:ind w:left="1454" w:hanging="360"/>
      </w:p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15">
    <w:nsid w:val="67242A61"/>
    <w:multiLevelType w:val="hybridMultilevel"/>
    <w:tmpl w:val="DB5A9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1"/>
  </w:num>
  <w:num w:numId="5">
    <w:abstractNumId w:val="4"/>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5"/>
  </w:num>
  <w:num w:numId="11">
    <w:abstractNumId w:val="13"/>
  </w:num>
  <w:num w:numId="12">
    <w:abstractNumId w:val="11"/>
  </w:num>
  <w:num w:numId="13">
    <w:abstractNumId w:val="8"/>
  </w:num>
  <w:num w:numId="14">
    <w:abstractNumId w:val="10"/>
  </w:num>
  <w:num w:numId="15">
    <w:abstractNumId w:val="9"/>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64"/>
    <w:rsid w:val="00067E79"/>
    <w:rsid w:val="000E7267"/>
    <w:rsid w:val="00150F85"/>
    <w:rsid w:val="002E1540"/>
    <w:rsid w:val="002E7B30"/>
    <w:rsid w:val="00312A00"/>
    <w:rsid w:val="00385799"/>
    <w:rsid w:val="003A4343"/>
    <w:rsid w:val="004650C2"/>
    <w:rsid w:val="00475CF9"/>
    <w:rsid w:val="00480114"/>
    <w:rsid w:val="004876C7"/>
    <w:rsid w:val="004A2699"/>
    <w:rsid w:val="004D447F"/>
    <w:rsid w:val="004E2D88"/>
    <w:rsid w:val="004F7075"/>
    <w:rsid w:val="0052329D"/>
    <w:rsid w:val="00541C32"/>
    <w:rsid w:val="00585CAD"/>
    <w:rsid w:val="00590C35"/>
    <w:rsid w:val="00597076"/>
    <w:rsid w:val="005C29D2"/>
    <w:rsid w:val="005E20C9"/>
    <w:rsid w:val="005F0A0D"/>
    <w:rsid w:val="00602D67"/>
    <w:rsid w:val="006468B9"/>
    <w:rsid w:val="00646CF2"/>
    <w:rsid w:val="00666B3C"/>
    <w:rsid w:val="006B6DA5"/>
    <w:rsid w:val="006C1E44"/>
    <w:rsid w:val="006D7FCD"/>
    <w:rsid w:val="006F5B92"/>
    <w:rsid w:val="00745C29"/>
    <w:rsid w:val="007557E0"/>
    <w:rsid w:val="0077384F"/>
    <w:rsid w:val="007B5035"/>
    <w:rsid w:val="007D2F61"/>
    <w:rsid w:val="0084390F"/>
    <w:rsid w:val="0090086D"/>
    <w:rsid w:val="00906BB6"/>
    <w:rsid w:val="00950BED"/>
    <w:rsid w:val="009618B5"/>
    <w:rsid w:val="009A0499"/>
    <w:rsid w:val="009C720B"/>
    <w:rsid w:val="00A50215"/>
    <w:rsid w:val="00A737C8"/>
    <w:rsid w:val="00A87BA1"/>
    <w:rsid w:val="00B253EE"/>
    <w:rsid w:val="00B9075E"/>
    <w:rsid w:val="00C16AC0"/>
    <w:rsid w:val="00CA6764"/>
    <w:rsid w:val="00CF749A"/>
    <w:rsid w:val="00D70F5F"/>
    <w:rsid w:val="00DC1446"/>
    <w:rsid w:val="00DD15C9"/>
    <w:rsid w:val="00E201B4"/>
    <w:rsid w:val="00E65EBF"/>
    <w:rsid w:val="00EA08FA"/>
    <w:rsid w:val="00EB435D"/>
    <w:rsid w:val="00ED2490"/>
    <w:rsid w:val="00F059FA"/>
    <w:rsid w:val="00F0679A"/>
    <w:rsid w:val="00F1738C"/>
    <w:rsid w:val="00F622A0"/>
    <w:rsid w:val="00F76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676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738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A6764"/>
    <w:rPr>
      <w:rFonts w:ascii="Tahoma" w:hAnsi="Tahoma" w:cs="Tahoma"/>
      <w:sz w:val="16"/>
      <w:szCs w:val="16"/>
    </w:rPr>
  </w:style>
  <w:style w:type="character" w:customStyle="1" w:styleId="TekstdymkaZnak">
    <w:name w:val="Tekst dymka Znak"/>
    <w:basedOn w:val="Domylnaczcionkaakapitu"/>
    <w:link w:val="Tekstdymka"/>
    <w:uiPriority w:val="99"/>
    <w:semiHidden/>
    <w:rsid w:val="00CA6764"/>
    <w:rPr>
      <w:rFonts w:ascii="Tahoma" w:eastAsia="Times New Roman" w:hAnsi="Tahoma" w:cs="Tahoma"/>
      <w:sz w:val="16"/>
      <w:szCs w:val="16"/>
      <w:lang w:eastAsia="pl-PL"/>
    </w:rPr>
  </w:style>
  <w:style w:type="paragraph" w:styleId="Akapitzlist">
    <w:name w:val="List Paragraph"/>
    <w:basedOn w:val="Normalny"/>
    <w:uiPriority w:val="34"/>
    <w:qFormat/>
    <w:rsid w:val="00DC1446"/>
    <w:pPr>
      <w:ind w:left="720"/>
      <w:contextualSpacing/>
    </w:pPr>
  </w:style>
  <w:style w:type="character" w:styleId="Hipercze">
    <w:name w:val="Hyperlink"/>
    <w:basedOn w:val="Domylnaczcionkaakapitu"/>
    <w:uiPriority w:val="99"/>
    <w:semiHidden/>
    <w:unhideWhenUsed/>
    <w:rsid w:val="00F059FA"/>
    <w:rPr>
      <w:color w:val="0000FF"/>
      <w:u w:val="single"/>
    </w:rPr>
  </w:style>
  <w:style w:type="character" w:customStyle="1" w:styleId="Nagwek1Znak">
    <w:name w:val="Nagłówek 1 Znak"/>
    <w:basedOn w:val="Domylnaczcionkaakapitu"/>
    <w:link w:val="Nagwek1"/>
    <w:uiPriority w:val="9"/>
    <w:rsid w:val="0077384F"/>
    <w:rPr>
      <w:rFonts w:asciiTheme="majorHAnsi" w:eastAsiaTheme="majorEastAsia" w:hAnsiTheme="majorHAnsi" w:cstheme="majorBidi"/>
      <w:b/>
      <w:bCs/>
      <w:color w:val="365F91" w:themeColor="accent1" w:themeShade="BF"/>
      <w:sz w:val="28"/>
      <w:szCs w:val="28"/>
      <w:lang w:eastAsia="pl-PL"/>
    </w:rPr>
  </w:style>
  <w:style w:type="table" w:styleId="Tabela-Siatka">
    <w:name w:val="Table Grid"/>
    <w:basedOn w:val="Standardowy"/>
    <w:rsid w:val="00EA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EB435D"/>
    <w:rPr>
      <w:b/>
      <w:bCs/>
    </w:rPr>
  </w:style>
  <w:style w:type="character" w:customStyle="1" w:styleId="czeinternetowe">
    <w:name w:val="Łącze internetowe"/>
    <w:rsid w:val="00EB435D"/>
    <w:rPr>
      <w:color w:val="0000FF"/>
      <w:u w:val="single"/>
    </w:rPr>
  </w:style>
  <w:style w:type="paragraph" w:customStyle="1" w:styleId="Standard">
    <w:name w:val="Standard"/>
    <w:rsid w:val="004876C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F7670B"/>
    <w:pPr>
      <w:tabs>
        <w:tab w:val="center" w:pos="4536"/>
        <w:tab w:val="right" w:pos="9072"/>
      </w:tabs>
    </w:pPr>
  </w:style>
  <w:style w:type="character" w:customStyle="1" w:styleId="NagwekZnak">
    <w:name w:val="Nagłówek Znak"/>
    <w:basedOn w:val="Domylnaczcionkaakapitu"/>
    <w:link w:val="Nagwek"/>
    <w:uiPriority w:val="99"/>
    <w:rsid w:val="00F767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7670B"/>
    <w:pPr>
      <w:tabs>
        <w:tab w:val="center" w:pos="4536"/>
        <w:tab w:val="right" w:pos="9072"/>
      </w:tabs>
    </w:pPr>
  </w:style>
  <w:style w:type="character" w:customStyle="1" w:styleId="StopkaZnak">
    <w:name w:val="Stopka Znak"/>
    <w:basedOn w:val="Domylnaczcionkaakapitu"/>
    <w:link w:val="Stopka"/>
    <w:uiPriority w:val="99"/>
    <w:rsid w:val="00F7670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676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738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A6764"/>
    <w:rPr>
      <w:rFonts w:ascii="Tahoma" w:hAnsi="Tahoma" w:cs="Tahoma"/>
      <w:sz w:val="16"/>
      <w:szCs w:val="16"/>
    </w:rPr>
  </w:style>
  <w:style w:type="character" w:customStyle="1" w:styleId="TekstdymkaZnak">
    <w:name w:val="Tekst dymka Znak"/>
    <w:basedOn w:val="Domylnaczcionkaakapitu"/>
    <w:link w:val="Tekstdymka"/>
    <w:uiPriority w:val="99"/>
    <w:semiHidden/>
    <w:rsid w:val="00CA6764"/>
    <w:rPr>
      <w:rFonts w:ascii="Tahoma" w:eastAsia="Times New Roman" w:hAnsi="Tahoma" w:cs="Tahoma"/>
      <w:sz w:val="16"/>
      <w:szCs w:val="16"/>
      <w:lang w:eastAsia="pl-PL"/>
    </w:rPr>
  </w:style>
  <w:style w:type="paragraph" w:styleId="Akapitzlist">
    <w:name w:val="List Paragraph"/>
    <w:basedOn w:val="Normalny"/>
    <w:uiPriority w:val="34"/>
    <w:qFormat/>
    <w:rsid w:val="00DC1446"/>
    <w:pPr>
      <w:ind w:left="720"/>
      <w:contextualSpacing/>
    </w:pPr>
  </w:style>
  <w:style w:type="character" w:styleId="Hipercze">
    <w:name w:val="Hyperlink"/>
    <w:basedOn w:val="Domylnaczcionkaakapitu"/>
    <w:uiPriority w:val="99"/>
    <w:semiHidden/>
    <w:unhideWhenUsed/>
    <w:rsid w:val="00F059FA"/>
    <w:rPr>
      <w:color w:val="0000FF"/>
      <w:u w:val="single"/>
    </w:rPr>
  </w:style>
  <w:style w:type="character" w:customStyle="1" w:styleId="Nagwek1Znak">
    <w:name w:val="Nagłówek 1 Znak"/>
    <w:basedOn w:val="Domylnaczcionkaakapitu"/>
    <w:link w:val="Nagwek1"/>
    <w:uiPriority w:val="9"/>
    <w:rsid w:val="0077384F"/>
    <w:rPr>
      <w:rFonts w:asciiTheme="majorHAnsi" w:eastAsiaTheme="majorEastAsia" w:hAnsiTheme="majorHAnsi" w:cstheme="majorBidi"/>
      <w:b/>
      <w:bCs/>
      <w:color w:val="365F91" w:themeColor="accent1" w:themeShade="BF"/>
      <w:sz w:val="28"/>
      <w:szCs w:val="28"/>
      <w:lang w:eastAsia="pl-PL"/>
    </w:rPr>
  </w:style>
  <w:style w:type="table" w:styleId="Tabela-Siatka">
    <w:name w:val="Table Grid"/>
    <w:basedOn w:val="Standardowy"/>
    <w:rsid w:val="00EA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EB435D"/>
    <w:rPr>
      <w:b/>
      <w:bCs/>
    </w:rPr>
  </w:style>
  <w:style w:type="character" w:customStyle="1" w:styleId="czeinternetowe">
    <w:name w:val="Łącze internetowe"/>
    <w:rsid w:val="00EB435D"/>
    <w:rPr>
      <w:color w:val="0000FF"/>
      <w:u w:val="single"/>
    </w:rPr>
  </w:style>
  <w:style w:type="paragraph" w:customStyle="1" w:styleId="Standard">
    <w:name w:val="Standard"/>
    <w:rsid w:val="004876C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F7670B"/>
    <w:pPr>
      <w:tabs>
        <w:tab w:val="center" w:pos="4536"/>
        <w:tab w:val="right" w:pos="9072"/>
      </w:tabs>
    </w:pPr>
  </w:style>
  <w:style w:type="character" w:customStyle="1" w:styleId="NagwekZnak">
    <w:name w:val="Nagłówek Znak"/>
    <w:basedOn w:val="Domylnaczcionkaakapitu"/>
    <w:link w:val="Nagwek"/>
    <w:uiPriority w:val="99"/>
    <w:rsid w:val="00F767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7670B"/>
    <w:pPr>
      <w:tabs>
        <w:tab w:val="center" w:pos="4536"/>
        <w:tab w:val="right" w:pos="9072"/>
      </w:tabs>
    </w:pPr>
  </w:style>
  <w:style w:type="character" w:customStyle="1" w:styleId="StopkaZnak">
    <w:name w:val="Stopka Znak"/>
    <w:basedOn w:val="Domylnaczcionkaakapitu"/>
    <w:link w:val="Stopka"/>
    <w:uiPriority w:val="99"/>
    <w:rsid w:val="00F7670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78180">
      <w:bodyDiv w:val="1"/>
      <w:marLeft w:val="0"/>
      <w:marRight w:val="0"/>
      <w:marTop w:val="0"/>
      <w:marBottom w:val="0"/>
      <w:divBdr>
        <w:top w:val="none" w:sz="0" w:space="0" w:color="auto"/>
        <w:left w:val="none" w:sz="0" w:space="0" w:color="auto"/>
        <w:bottom w:val="none" w:sz="0" w:space="0" w:color="auto"/>
        <w:right w:val="none" w:sz="0" w:space="0" w:color="auto"/>
      </w:divBdr>
      <w:divsChild>
        <w:div w:id="604535435">
          <w:marLeft w:val="0"/>
          <w:marRight w:val="0"/>
          <w:marTop w:val="0"/>
          <w:marBottom w:val="0"/>
          <w:divBdr>
            <w:top w:val="none" w:sz="0" w:space="0" w:color="auto"/>
            <w:left w:val="none" w:sz="0" w:space="0" w:color="auto"/>
            <w:bottom w:val="none" w:sz="0" w:space="0" w:color="auto"/>
            <w:right w:val="none" w:sz="0" w:space="0" w:color="auto"/>
          </w:divBdr>
          <w:divsChild>
            <w:div w:id="1131679252">
              <w:marLeft w:val="0"/>
              <w:marRight w:val="0"/>
              <w:marTop w:val="0"/>
              <w:marBottom w:val="0"/>
              <w:divBdr>
                <w:top w:val="none" w:sz="0" w:space="0" w:color="auto"/>
                <w:left w:val="none" w:sz="0" w:space="0" w:color="auto"/>
                <w:bottom w:val="none" w:sz="0" w:space="0" w:color="auto"/>
                <w:right w:val="none" w:sz="0" w:space="0" w:color="auto"/>
              </w:divBdr>
              <w:divsChild>
                <w:div w:id="786048110">
                  <w:marLeft w:val="0"/>
                  <w:marRight w:val="0"/>
                  <w:marTop w:val="0"/>
                  <w:marBottom w:val="0"/>
                  <w:divBdr>
                    <w:top w:val="none" w:sz="0" w:space="0" w:color="auto"/>
                    <w:left w:val="none" w:sz="0" w:space="0" w:color="auto"/>
                    <w:bottom w:val="none" w:sz="0" w:space="0" w:color="auto"/>
                    <w:right w:val="none" w:sz="0" w:space="0" w:color="auto"/>
                  </w:divBdr>
                </w:div>
                <w:div w:id="479275756">
                  <w:marLeft w:val="0"/>
                  <w:marRight w:val="0"/>
                  <w:marTop w:val="0"/>
                  <w:marBottom w:val="0"/>
                  <w:divBdr>
                    <w:top w:val="none" w:sz="0" w:space="0" w:color="auto"/>
                    <w:left w:val="none" w:sz="0" w:space="0" w:color="auto"/>
                    <w:bottom w:val="none" w:sz="0" w:space="0" w:color="auto"/>
                    <w:right w:val="none" w:sz="0" w:space="0" w:color="auto"/>
                  </w:divBdr>
                </w:div>
                <w:div w:id="819032985">
                  <w:marLeft w:val="0"/>
                  <w:marRight w:val="0"/>
                  <w:marTop w:val="0"/>
                  <w:marBottom w:val="0"/>
                  <w:divBdr>
                    <w:top w:val="none" w:sz="0" w:space="0" w:color="auto"/>
                    <w:left w:val="none" w:sz="0" w:space="0" w:color="auto"/>
                    <w:bottom w:val="none" w:sz="0" w:space="0" w:color="auto"/>
                    <w:right w:val="none" w:sz="0" w:space="0" w:color="auto"/>
                  </w:divBdr>
                </w:div>
                <w:div w:id="1551651480">
                  <w:marLeft w:val="0"/>
                  <w:marRight w:val="0"/>
                  <w:marTop w:val="0"/>
                  <w:marBottom w:val="0"/>
                  <w:divBdr>
                    <w:top w:val="none" w:sz="0" w:space="0" w:color="auto"/>
                    <w:left w:val="none" w:sz="0" w:space="0" w:color="auto"/>
                    <w:bottom w:val="none" w:sz="0" w:space="0" w:color="auto"/>
                    <w:right w:val="none" w:sz="0" w:space="0" w:color="auto"/>
                  </w:divBdr>
                </w:div>
                <w:div w:id="991563654">
                  <w:marLeft w:val="0"/>
                  <w:marRight w:val="0"/>
                  <w:marTop w:val="0"/>
                  <w:marBottom w:val="0"/>
                  <w:divBdr>
                    <w:top w:val="none" w:sz="0" w:space="0" w:color="auto"/>
                    <w:left w:val="none" w:sz="0" w:space="0" w:color="auto"/>
                    <w:bottom w:val="none" w:sz="0" w:space="0" w:color="auto"/>
                    <w:right w:val="none" w:sz="0" w:space="0" w:color="auto"/>
                  </w:divBdr>
                </w:div>
                <w:div w:id="224099440">
                  <w:marLeft w:val="0"/>
                  <w:marRight w:val="0"/>
                  <w:marTop w:val="0"/>
                  <w:marBottom w:val="0"/>
                  <w:divBdr>
                    <w:top w:val="none" w:sz="0" w:space="0" w:color="auto"/>
                    <w:left w:val="none" w:sz="0" w:space="0" w:color="auto"/>
                    <w:bottom w:val="none" w:sz="0" w:space="0" w:color="auto"/>
                    <w:right w:val="none" w:sz="0" w:space="0" w:color="auto"/>
                  </w:divBdr>
                </w:div>
                <w:div w:id="141898150">
                  <w:marLeft w:val="0"/>
                  <w:marRight w:val="0"/>
                  <w:marTop w:val="0"/>
                  <w:marBottom w:val="0"/>
                  <w:divBdr>
                    <w:top w:val="none" w:sz="0" w:space="0" w:color="auto"/>
                    <w:left w:val="none" w:sz="0" w:space="0" w:color="auto"/>
                    <w:bottom w:val="none" w:sz="0" w:space="0" w:color="auto"/>
                    <w:right w:val="none" w:sz="0" w:space="0" w:color="auto"/>
                  </w:divBdr>
                </w:div>
                <w:div w:id="1326932752">
                  <w:marLeft w:val="0"/>
                  <w:marRight w:val="0"/>
                  <w:marTop w:val="0"/>
                  <w:marBottom w:val="0"/>
                  <w:divBdr>
                    <w:top w:val="none" w:sz="0" w:space="0" w:color="auto"/>
                    <w:left w:val="none" w:sz="0" w:space="0" w:color="auto"/>
                    <w:bottom w:val="none" w:sz="0" w:space="0" w:color="auto"/>
                    <w:right w:val="none" w:sz="0" w:space="0" w:color="auto"/>
                  </w:divBdr>
                </w:div>
                <w:div w:id="225577602">
                  <w:marLeft w:val="0"/>
                  <w:marRight w:val="0"/>
                  <w:marTop w:val="0"/>
                  <w:marBottom w:val="0"/>
                  <w:divBdr>
                    <w:top w:val="none" w:sz="0" w:space="0" w:color="auto"/>
                    <w:left w:val="none" w:sz="0" w:space="0" w:color="auto"/>
                    <w:bottom w:val="none" w:sz="0" w:space="0" w:color="auto"/>
                    <w:right w:val="none" w:sz="0" w:space="0" w:color="auto"/>
                  </w:divBdr>
                </w:div>
                <w:div w:id="865095309">
                  <w:marLeft w:val="0"/>
                  <w:marRight w:val="0"/>
                  <w:marTop w:val="0"/>
                  <w:marBottom w:val="0"/>
                  <w:divBdr>
                    <w:top w:val="none" w:sz="0" w:space="0" w:color="auto"/>
                    <w:left w:val="none" w:sz="0" w:space="0" w:color="auto"/>
                    <w:bottom w:val="none" w:sz="0" w:space="0" w:color="auto"/>
                    <w:right w:val="none" w:sz="0" w:space="0" w:color="auto"/>
                  </w:divBdr>
                </w:div>
                <w:div w:id="580650558">
                  <w:marLeft w:val="0"/>
                  <w:marRight w:val="0"/>
                  <w:marTop w:val="0"/>
                  <w:marBottom w:val="0"/>
                  <w:divBdr>
                    <w:top w:val="none" w:sz="0" w:space="0" w:color="auto"/>
                    <w:left w:val="none" w:sz="0" w:space="0" w:color="auto"/>
                    <w:bottom w:val="none" w:sz="0" w:space="0" w:color="auto"/>
                    <w:right w:val="none" w:sz="0" w:space="0" w:color="auto"/>
                  </w:divBdr>
                </w:div>
                <w:div w:id="1304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1719">
      <w:bodyDiv w:val="1"/>
      <w:marLeft w:val="0"/>
      <w:marRight w:val="0"/>
      <w:marTop w:val="0"/>
      <w:marBottom w:val="0"/>
      <w:divBdr>
        <w:top w:val="none" w:sz="0" w:space="0" w:color="auto"/>
        <w:left w:val="none" w:sz="0" w:space="0" w:color="auto"/>
        <w:bottom w:val="none" w:sz="0" w:space="0" w:color="auto"/>
        <w:right w:val="none" w:sz="0" w:space="0" w:color="auto"/>
      </w:divBdr>
      <w:divsChild>
        <w:div w:id="1764840713">
          <w:marLeft w:val="0"/>
          <w:marRight w:val="0"/>
          <w:marTop w:val="0"/>
          <w:marBottom w:val="0"/>
          <w:divBdr>
            <w:top w:val="none" w:sz="0" w:space="0" w:color="auto"/>
            <w:left w:val="none" w:sz="0" w:space="0" w:color="auto"/>
            <w:bottom w:val="none" w:sz="0" w:space="0" w:color="auto"/>
            <w:right w:val="none" w:sz="0" w:space="0" w:color="auto"/>
          </w:divBdr>
          <w:divsChild>
            <w:div w:id="1410467052">
              <w:marLeft w:val="0"/>
              <w:marRight w:val="0"/>
              <w:marTop w:val="0"/>
              <w:marBottom w:val="0"/>
              <w:divBdr>
                <w:top w:val="none" w:sz="0" w:space="0" w:color="auto"/>
                <w:left w:val="none" w:sz="0" w:space="0" w:color="auto"/>
                <w:bottom w:val="none" w:sz="0" w:space="0" w:color="auto"/>
                <w:right w:val="none" w:sz="0" w:space="0" w:color="auto"/>
              </w:divBdr>
              <w:divsChild>
                <w:div w:id="169104524">
                  <w:marLeft w:val="0"/>
                  <w:marRight w:val="0"/>
                  <w:marTop w:val="0"/>
                  <w:marBottom w:val="0"/>
                  <w:divBdr>
                    <w:top w:val="none" w:sz="0" w:space="0" w:color="auto"/>
                    <w:left w:val="none" w:sz="0" w:space="0" w:color="auto"/>
                    <w:bottom w:val="none" w:sz="0" w:space="0" w:color="auto"/>
                    <w:right w:val="none" w:sz="0" w:space="0" w:color="auto"/>
                  </w:divBdr>
                </w:div>
                <w:div w:id="753357583">
                  <w:marLeft w:val="0"/>
                  <w:marRight w:val="0"/>
                  <w:marTop w:val="0"/>
                  <w:marBottom w:val="0"/>
                  <w:divBdr>
                    <w:top w:val="none" w:sz="0" w:space="0" w:color="auto"/>
                    <w:left w:val="none" w:sz="0" w:space="0" w:color="auto"/>
                    <w:bottom w:val="none" w:sz="0" w:space="0" w:color="auto"/>
                    <w:right w:val="none" w:sz="0" w:space="0" w:color="auto"/>
                  </w:divBdr>
                </w:div>
                <w:div w:id="5790772">
                  <w:marLeft w:val="0"/>
                  <w:marRight w:val="0"/>
                  <w:marTop w:val="0"/>
                  <w:marBottom w:val="0"/>
                  <w:divBdr>
                    <w:top w:val="none" w:sz="0" w:space="0" w:color="auto"/>
                    <w:left w:val="none" w:sz="0" w:space="0" w:color="auto"/>
                    <w:bottom w:val="none" w:sz="0" w:space="0" w:color="auto"/>
                    <w:right w:val="none" w:sz="0" w:space="0" w:color="auto"/>
                  </w:divBdr>
                </w:div>
                <w:div w:id="1364669108">
                  <w:marLeft w:val="0"/>
                  <w:marRight w:val="0"/>
                  <w:marTop w:val="0"/>
                  <w:marBottom w:val="0"/>
                  <w:divBdr>
                    <w:top w:val="none" w:sz="0" w:space="0" w:color="auto"/>
                    <w:left w:val="none" w:sz="0" w:space="0" w:color="auto"/>
                    <w:bottom w:val="none" w:sz="0" w:space="0" w:color="auto"/>
                    <w:right w:val="none" w:sz="0" w:space="0" w:color="auto"/>
                  </w:divBdr>
                </w:div>
                <w:div w:id="1038243239">
                  <w:marLeft w:val="0"/>
                  <w:marRight w:val="0"/>
                  <w:marTop w:val="0"/>
                  <w:marBottom w:val="0"/>
                  <w:divBdr>
                    <w:top w:val="none" w:sz="0" w:space="0" w:color="auto"/>
                    <w:left w:val="none" w:sz="0" w:space="0" w:color="auto"/>
                    <w:bottom w:val="none" w:sz="0" w:space="0" w:color="auto"/>
                    <w:right w:val="none" w:sz="0" w:space="0" w:color="auto"/>
                  </w:divBdr>
                </w:div>
                <w:div w:id="2104957585">
                  <w:marLeft w:val="0"/>
                  <w:marRight w:val="0"/>
                  <w:marTop w:val="0"/>
                  <w:marBottom w:val="0"/>
                  <w:divBdr>
                    <w:top w:val="none" w:sz="0" w:space="0" w:color="auto"/>
                    <w:left w:val="none" w:sz="0" w:space="0" w:color="auto"/>
                    <w:bottom w:val="none" w:sz="0" w:space="0" w:color="auto"/>
                    <w:right w:val="none" w:sz="0" w:space="0" w:color="auto"/>
                  </w:divBdr>
                </w:div>
                <w:div w:id="971250071">
                  <w:marLeft w:val="0"/>
                  <w:marRight w:val="0"/>
                  <w:marTop w:val="0"/>
                  <w:marBottom w:val="0"/>
                  <w:divBdr>
                    <w:top w:val="none" w:sz="0" w:space="0" w:color="auto"/>
                    <w:left w:val="none" w:sz="0" w:space="0" w:color="auto"/>
                    <w:bottom w:val="none" w:sz="0" w:space="0" w:color="auto"/>
                    <w:right w:val="none" w:sz="0" w:space="0" w:color="auto"/>
                  </w:divBdr>
                </w:div>
                <w:div w:id="1329401966">
                  <w:marLeft w:val="0"/>
                  <w:marRight w:val="0"/>
                  <w:marTop w:val="0"/>
                  <w:marBottom w:val="0"/>
                  <w:divBdr>
                    <w:top w:val="none" w:sz="0" w:space="0" w:color="auto"/>
                    <w:left w:val="none" w:sz="0" w:space="0" w:color="auto"/>
                    <w:bottom w:val="none" w:sz="0" w:space="0" w:color="auto"/>
                    <w:right w:val="none" w:sz="0" w:space="0" w:color="auto"/>
                  </w:divBdr>
                </w:div>
                <w:div w:id="1247691330">
                  <w:marLeft w:val="0"/>
                  <w:marRight w:val="0"/>
                  <w:marTop w:val="0"/>
                  <w:marBottom w:val="0"/>
                  <w:divBdr>
                    <w:top w:val="none" w:sz="0" w:space="0" w:color="auto"/>
                    <w:left w:val="none" w:sz="0" w:space="0" w:color="auto"/>
                    <w:bottom w:val="none" w:sz="0" w:space="0" w:color="auto"/>
                    <w:right w:val="none" w:sz="0" w:space="0" w:color="auto"/>
                  </w:divBdr>
                </w:div>
                <w:div w:id="2010710092">
                  <w:marLeft w:val="0"/>
                  <w:marRight w:val="0"/>
                  <w:marTop w:val="0"/>
                  <w:marBottom w:val="0"/>
                  <w:divBdr>
                    <w:top w:val="none" w:sz="0" w:space="0" w:color="auto"/>
                    <w:left w:val="none" w:sz="0" w:space="0" w:color="auto"/>
                    <w:bottom w:val="none" w:sz="0" w:space="0" w:color="auto"/>
                    <w:right w:val="none" w:sz="0" w:space="0" w:color="auto"/>
                  </w:divBdr>
                </w:div>
                <w:div w:id="1919097981">
                  <w:marLeft w:val="0"/>
                  <w:marRight w:val="0"/>
                  <w:marTop w:val="0"/>
                  <w:marBottom w:val="0"/>
                  <w:divBdr>
                    <w:top w:val="none" w:sz="0" w:space="0" w:color="auto"/>
                    <w:left w:val="none" w:sz="0" w:space="0" w:color="auto"/>
                    <w:bottom w:val="none" w:sz="0" w:space="0" w:color="auto"/>
                    <w:right w:val="none" w:sz="0" w:space="0" w:color="auto"/>
                  </w:divBdr>
                </w:div>
                <w:div w:id="37777895">
                  <w:marLeft w:val="0"/>
                  <w:marRight w:val="0"/>
                  <w:marTop w:val="0"/>
                  <w:marBottom w:val="0"/>
                  <w:divBdr>
                    <w:top w:val="none" w:sz="0" w:space="0" w:color="auto"/>
                    <w:left w:val="none" w:sz="0" w:space="0" w:color="auto"/>
                    <w:bottom w:val="none" w:sz="0" w:space="0" w:color="auto"/>
                    <w:right w:val="none" w:sz="0" w:space="0" w:color="auto"/>
                  </w:divBdr>
                </w:div>
                <w:div w:id="1537157970">
                  <w:marLeft w:val="0"/>
                  <w:marRight w:val="0"/>
                  <w:marTop w:val="0"/>
                  <w:marBottom w:val="0"/>
                  <w:divBdr>
                    <w:top w:val="none" w:sz="0" w:space="0" w:color="auto"/>
                    <w:left w:val="none" w:sz="0" w:space="0" w:color="auto"/>
                    <w:bottom w:val="none" w:sz="0" w:space="0" w:color="auto"/>
                    <w:right w:val="none" w:sz="0" w:space="0" w:color="auto"/>
                  </w:divBdr>
                </w:div>
                <w:div w:id="201672240">
                  <w:marLeft w:val="0"/>
                  <w:marRight w:val="0"/>
                  <w:marTop w:val="0"/>
                  <w:marBottom w:val="0"/>
                  <w:divBdr>
                    <w:top w:val="none" w:sz="0" w:space="0" w:color="auto"/>
                    <w:left w:val="none" w:sz="0" w:space="0" w:color="auto"/>
                    <w:bottom w:val="none" w:sz="0" w:space="0" w:color="auto"/>
                    <w:right w:val="none" w:sz="0" w:space="0" w:color="auto"/>
                  </w:divBdr>
                </w:div>
                <w:div w:id="1183520208">
                  <w:marLeft w:val="0"/>
                  <w:marRight w:val="0"/>
                  <w:marTop w:val="0"/>
                  <w:marBottom w:val="0"/>
                  <w:divBdr>
                    <w:top w:val="none" w:sz="0" w:space="0" w:color="auto"/>
                    <w:left w:val="none" w:sz="0" w:space="0" w:color="auto"/>
                    <w:bottom w:val="none" w:sz="0" w:space="0" w:color="auto"/>
                    <w:right w:val="none" w:sz="0" w:space="0" w:color="auto"/>
                  </w:divBdr>
                </w:div>
                <w:div w:id="1760717987">
                  <w:marLeft w:val="0"/>
                  <w:marRight w:val="0"/>
                  <w:marTop w:val="0"/>
                  <w:marBottom w:val="0"/>
                  <w:divBdr>
                    <w:top w:val="none" w:sz="0" w:space="0" w:color="auto"/>
                    <w:left w:val="none" w:sz="0" w:space="0" w:color="auto"/>
                    <w:bottom w:val="none" w:sz="0" w:space="0" w:color="auto"/>
                    <w:right w:val="none" w:sz="0" w:space="0" w:color="auto"/>
                  </w:divBdr>
                </w:div>
                <w:div w:id="11702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pd.skierniewice@op.pl" TargetMode="External"/><Relationship Id="rId4" Type="http://schemas.openxmlformats.org/officeDocument/2006/relationships/settings" Target="settings.xml"/><Relationship Id="rId9" Type="http://schemas.openxmlformats.org/officeDocument/2006/relationships/hyperlink" Target="mailto:pkps@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38</Pages>
  <Words>8007</Words>
  <Characters>48047</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dcterms:created xsi:type="dcterms:W3CDTF">2020-06-15T07:23:00Z</dcterms:created>
  <dcterms:modified xsi:type="dcterms:W3CDTF">2020-07-07T12:38:00Z</dcterms:modified>
</cp:coreProperties>
</file>